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E4" w:rsidRDefault="00FE36E4" w:rsidP="004462F3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 w:hint="cs"/>
          <w:b/>
          <w:bCs/>
          <w:color w:val="FF0000"/>
          <w:sz w:val="28"/>
          <w:szCs w:val="28"/>
          <w:rtl/>
          <w:lang w:val="en-AU" w:eastAsia="ja-JP"/>
        </w:rPr>
      </w:pPr>
      <w:bookmarkStart w:id="0" w:name="_Toc258343364"/>
      <w:r w:rsidRPr="004462F3">
        <w:rPr>
          <w:rFonts w:ascii="Tahoma" w:eastAsia="Arial" w:hAnsi="Tahoma" w:cs="Tahoma"/>
          <w:b/>
          <w:bCs/>
          <w:color w:val="FF0000"/>
          <w:sz w:val="28"/>
          <w:szCs w:val="28"/>
          <w:rtl/>
          <w:lang w:val="en-AU" w:eastAsia="ja-JP"/>
        </w:rPr>
        <w:t>إرسال قسيمة معلومات</w:t>
      </w:r>
      <w:bookmarkEnd w:id="0"/>
    </w:p>
    <w:p w:rsidR="004462F3" w:rsidRPr="004462F3" w:rsidRDefault="004462F3" w:rsidP="004462F3">
      <w:pPr>
        <w:keepNext/>
        <w:tabs>
          <w:tab w:val="left" w:pos="720"/>
        </w:tabs>
        <w:spacing w:before="240" w:after="120" w:line="264" w:lineRule="auto"/>
        <w:ind w:left="794" w:hanging="794"/>
        <w:jc w:val="center"/>
        <w:outlineLvl w:val="1"/>
        <w:rPr>
          <w:rFonts w:ascii="Tahoma" w:eastAsia="Arial" w:hAnsi="Tahoma" w:cs="Tahoma"/>
          <w:b/>
          <w:bCs/>
          <w:color w:val="FF0000"/>
          <w:sz w:val="28"/>
          <w:szCs w:val="28"/>
          <w:lang w:val="en-AU" w:eastAsia="ja-JP"/>
        </w:rPr>
      </w:pPr>
      <w:bookmarkStart w:id="1" w:name="_GoBack"/>
      <w:bookmarkEnd w:id="1"/>
    </w:p>
    <w:p w:rsidR="00FE36E4" w:rsidRPr="004462F3" w:rsidRDefault="00FE36E4" w:rsidP="00FE36E4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>يتيح الموقع الإلكتروني للمكلفين إمكانية إرسال طلب قسائم المعلومات وذلك من خلال اتباع الخطوات التالية:</w:t>
      </w:r>
    </w:p>
    <w:p w:rsidR="00FE36E4" w:rsidRPr="004462F3" w:rsidRDefault="00FE36E4" w:rsidP="00FE36E4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يقوم المكلف بالدخول إلى الموقع الإلكتروني الخاص بالمكلفين.</w:t>
      </w:r>
    </w:p>
    <w:p w:rsidR="00FE36E4" w:rsidRPr="004462F3" w:rsidRDefault="00FE36E4" w:rsidP="00FE36E4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يظهر النظام الصفحة الرئيسية التي تحتوي على شريط التصفح العلوي حسب نوع المكلف و نقل المكلف تلقائياً إلى قائمة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"طلباتي".</w:t>
      </w:r>
    </w:p>
    <w:p w:rsidR="00FE36E4" w:rsidRPr="004462F3" w:rsidRDefault="00FE36E4" w:rsidP="00FE36E4">
      <w:pPr>
        <w:spacing w:before="120" w:after="60" w:line="264" w:lineRule="auto"/>
        <w:ind w:left="227"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: تظهر " قسائم المعلومات " لجميع أنواع المكلفين عدا "المستخدمين".</w:t>
      </w:r>
    </w:p>
    <w:p w:rsidR="00FE36E4" w:rsidRPr="004462F3" w:rsidRDefault="00FE36E4" w:rsidP="00FE36E4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بالتأشير على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"قسائم المعلومات" 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من شريط التصفح العلوي. ونتيجة لذلك تظهر القائمة المنسدلة ل "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قسائم المعلومات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".</w:t>
      </w:r>
    </w:p>
    <w:p w:rsidR="00FE36E4" w:rsidRPr="004462F3" w:rsidRDefault="00FE36E4" w:rsidP="00FE36E4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"قسائم المعلومات".</w:t>
      </w:r>
    </w:p>
    <w:p w:rsidR="00FE36E4" w:rsidRPr="004462F3" w:rsidRDefault="00FE36E4" w:rsidP="00FE36E4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النظام بعرض مجموعة من الحقول المقروءة الممثلة بخلفية رمادية (كما في حقل "رقم المكلف" </w:t>
      </w:r>
      <w:r w:rsidRPr="004462F3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4135325D" wp14:editId="30D9FC64">
            <wp:extent cx="1704975" cy="209550"/>
            <wp:effectExtent l="0" t="0" r="9525" b="0"/>
            <wp:docPr id="12" name="Picture 12" descr="readonly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only f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)، وتمثل هذه الحقول بيانات المكلف.</w:t>
      </w:r>
    </w:p>
    <w:p w:rsidR="00FE36E4" w:rsidRPr="004462F3" w:rsidRDefault="00FE36E4" w:rsidP="00FE36E4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بتحديد السنة المالية. </w:t>
      </w:r>
    </w:p>
    <w:p w:rsidR="00FE36E4" w:rsidRPr="004462F3" w:rsidRDefault="00FE36E4" w:rsidP="00FE36E4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ملاحظة: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في حال قيام المكلف </w:t>
      </w:r>
      <w:proofErr w:type="spellStart"/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بإختيار</w:t>
      </w:r>
      <w:proofErr w:type="spellEnd"/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سنة مالية قيد الترحيل يقوم النظام بإظهار رسالة تنبيهية 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توجد قسيمة معلومات مرسلة للسنة المختارة تحت التنفيذ، الرجاء متابعة الطلب من قائمة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"طلباتي"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FE36E4" w:rsidRPr="004462F3" w:rsidRDefault="00FE36E4" w:rsidP="00FE36E4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"إضافة"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4462F3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35B463AB" wp14:editId="64605AB4">
            <wp:extent cx="409575" cy="190500"/>
            <wp:effectExtent l="0" t="0" r="9525" b="0"/>
            <wp:docPr id="11" name="Picture 11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FE36E4" w:rsidRPr="004462F3" w:rsidRDefault="00FE36E4" w:rsidP="00FE36E4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: عند النقر على زر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إضافة"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أو </w:t>
      </w:r>
      <w:proofErr w:type="spellStart"/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>زر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"إرسال</w:t>
      </w:r>
      <w:proofErr w:type="spellEnd"/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بدون </w:t>
      </w:r>
      <w:proofErr w:type="spellStart"/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>إختيار</w:t>
      </w:r>
      <w:proofErr w:type="spellEnd"/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سنة مالية 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يقوم النظام بإظهار رسالة تنبيهية 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>الرجاء إدخال السنة المالية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". </w:t>
      </w:r>
    </w:p>
    <w:p w:rsidR="00FE36E4" w:rsidRPr="004462F3" w:rsidRDefault="00FE36E4" w:rsidP="00FE36E4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>يقوم المكلف بإدخال البيانات التالية في قسيمة المعلومات:</w:t>
      </w:r>
    </w:p>
    <w:p w:rsidR="00FE36E4" w:rsidRPr="004462F3" w:rsidRDefault="00FE36E4" w:rsidP="00FE36E4">
      <w:pPr>
        <w:numPr>
          <w:ilvl w:val="0"/>
          <w:numId w:val="2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4462F3">
        <w:rPr>
          <w:rFonts w:ascii="Tahoma" w:eastAsia="Calibri" w:hAnsi="Tahoma" w:cs="Tahoma"/>
          <w:sz w:val="24"/>
          <w:szCs w:val="24"/>
          <w:rtl/>
          <w:lang w:val="en-AU"/>
        </w:rPr>
        <w:t>رقم المكلف (حقل إدخال)</w:t>
      </w:r>
    </w:p>
    <w:p w:rsidR="00FE36E4" w:rsidRPr="004462F3" w:rsidRDefault="00FE36E4" w:rsidP="00FE36E4">
      <w:pPr>
        <w:numPr>
          <w:ilvl w:val="0"/>
          <w:numId w:val="2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اسم المكلف </w:t>
      </w:r>
      <w:r w:rsidRPr="004462F3">
        <w:rPr>
          <w:rFonts w:ascii="Tahoma" w:eastAsia="Arial" w:hAnsi="Tahoma" w:cs="Tahoma"/>
          <w:color w:val="FF0000"/>
          <w:sz w:val="24"/>
          <w:szCs w:val="24"/>
          <w:rtl/>
          <w:lang w:val="en-AU" w:eastAsia="ja-JP"/>
        </w:rPr>
        <w:t xml:space="preserve">* </w:t>
      </w:r>
      <w:r w:rsidRPr="004462F3">
        <w:rPr>
          <w:rFonts w:ascii="Tahoma" w:eastAsia="Calibri" w:hAnsi="Tahoma" w:cs="Tahoma"/>
          <w:sz w:val="24"/>
          <w:szCs w:val="24"/>
          <w:rtl/>
          <w:lang w:val="en-AU"/>
        </w:rPr>
        <w:t>(حقل إدخال)</w:t>
      </w:r>
    </w:p>
    <w:p w:rsidR="00FE36E4" w:rsidRPr="004462F3" w:rsidRDefault="00FE36E4" w:rsidP="00FE36E4">
      <w:pPr>
        <w:numPr>
          <w:ilvl w:val="0"/>
          <w:numId w:val="2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الجنسية </w:t>
      </w:r>
      <w:r w:rsidRPr="004462F3">
        <w:rPr>
          <w:rFonts w:ascii="Tahoma" w:eastAsia="Calibri" w:hAnsi="Tahoma" w:cs="Tahoma"/>
          <w:sz w:val="24"/>
          <w:szCs w:val="24"/>
          <w:rtl/>
          <w:lang w:val="en-AU"/>
        </w:rPr>
        <w:t>(حقل إدخال)</w:t>
      </w:r>
    </w:p>
    <w:p w:rsidR="00FE36E4" w:rsidRPr="004462F3" w:rsidRDefault="00FE36E4" w:rsidP="00FE36E4">
      <w:pPr>
        <w:numPr>
          <w:ilvl w:val="0"/>
          <w:numId w:val="2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رقم الوثيقة </w:t>
      </w:r>
      <w:r w:rsidRPr="004462F3">
        <w:rPr>
          <w:rFonts w:ascii="Tahoma" w:eastAsia="Calibri" w:hAnsi="Tahoma" w:cs="Tahoma"/>
          <w:sz w:val="24"/>
          <w:szCs w:val="24"/>
          <w:rtl/>
          <w:lang w:val="en-AU"/>
        </w:rPr>
        <w:t>(قائمة منسدلة)</w:t>
      </w:r>
    </w:p>
    <w:p w:rsidR="00FE36E4" w:rsidRPr="004462F3" w:rsidRDefault="00FE36E4" w:rsidP="00FE36E4">
      <w:pPr>
        <w:numPr>
          <w:ilvl w:val="0"/>
          <w:numId w:val="2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رمز العملة </w:t>
      </w:r>
      <w:r w:rsidRPr="004462F3">
        <w:rPr>
          <w:rFonts w:ascii="Tahoma" w:eastAsia="Calibri" w:hAnsi="Tahoma" w:cs="Tahoma"/>
          <w:sz w:val="24"/>
          <w:szCs w:val="24"/>
          <w:rtl/>
          <w:lang w:val="en-AU"/>
        </w:rPr>
        <w:t>(قائمة منسدلة)</w:t>
      </w:r>
    </w:p>
    <w:p w:rsidR="00FE36E4" w:rsidRPr="004462F3" w:rsidRDefault="00FE36E4" w:rsidP="00FE36E4">
      <w:pPr>
        <w:numPr>
          <w:ilvl w:val="0"/>
          <w:numId w:val="2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رمز الوحدة </w:t>
      </w:r>
      <w:r w:rsidRPr="004462F3">
        <w:rPr>
          <w:rFonts w:ascii="Tahoma" w:eastAsia="Calibri" w:hAnsi="Tahoma" w:cs="Tahoma"/>
          <w:sz w:val="24"/>
          <w:szCs w:val="24"/>
          <w:rtl/>
          <w:lang w:val="en-AU"/>
        </w:rPr>
        <w:t>(قائمة منسدلة)</w:t>
      </w:r>
    </w:p>
    <w:p w:rsidR="00FE36E4" w:rsidRPr="004462F3" w:rsidRDefault="00FE36E4" w:rsidP="00FE36E4">
      <w:pPr>
        <w:numPr>
          <w:ilvl w:val="0"/>
          <w:numId w:val="2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>الكمية (حقل إدخال)</w:t>
      </w:r>
    </w:p>
    <w:p w:rsidR="00FE36E4" w:rsidRPr="004462F3" w:rsidRDefault="00FE36E4" w:rsidP="00FE36E4">
      <w:pPr>
        <w:numPr>
          <w:ilvl w:val="0"/>
          <w:numId w:val="2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المبلغ </w:t>
      </w:r>
      <w:r w:rsidRPr="004462F3">
        <w:rPr>
          <w:rFonts w:ascii="Tahoma" w:eastAsia="Arial" w:hAnsi="Tahoma" w:cs="Tahoma"/>
          <w:color w:val="FF0000"/>
          <w:sz w:val="24"/>
          <w:szCs w:val="24"/>
          <w:rtl/>
          <w:lang w:val="en-AU" w:eastAsia="ja-JP"/>
        </w:rPr>
        <w:t xml:space="preserve">* 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>(حقل إدخال)</w:t>
      </w:r>
    </w:p>
    <w:p w:rsidR="00FE36E4" w:rsidRPr="004462F3" w:rsidRDefault="00FE36E4" w:rsidP="00FE36E4">
      <w:pPr>
        <w:numPr>
          <w:ilvl w:val="0"/>
          <w:numId w:val="2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نوع المعلومة </w:t>
      </w:r>
      <w:r w:rsidRPr="004462F3">
        <w:rPr>
          <w:rFonts w:ascii="Tahoma" w:eastAsia="Arial" w:hAnsi="Tahoma" w:cs="Tahoma"/>
          <w:color w:val="FF0000"/>
          <w:sz w:val="24"/>
          <w:szCs w:val="24"/>
          <w:rtl/>
          <w:lang w:val="en-AU" w:eastAsia="ja-JP"/>
        </w:rPr>
        <w:t xml:space="preserve">* </w:t>
      </w:r>
      <w:r w:rsidRPr="004462F3">
        <w:rPr>
          <w:rFonts w:ascii="Tahoma" w:eastAsia="Calibri" w:hAnsi="Tahoma" w:cs="Tahoma"/>
          <w:sz w:val="24"/>
          <w:szCs w:val="24"/>
          <w:rtl/>
          <w:lang w:val="en-AU"/>
        </w:rPr>
        <w:t>(قائمة منسدلة)</w:t>
      </w:r>
    </w:p>
    <w:p w:rsidR="00FE36E4" w:rsidRPr="004462F3" w:rsidRDefault="00FE36E4" w:rsidP="00FE36E4">
      <w:pPr>
        <w:numPr>
          <w:ilvl w:val="0"/>
          <w:numId w:val="2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رقم الهاتف </w:t>
      </w:r>
      <w:r w:rsidRPr="004462F3">
        <w:rPr>
          <w:rFonts w:ascii="Tahoma" w:eastAsia="Arial" w:hAnsi="Tahoma" w:cs="Tahoma"/>
          <w:color w:val="FF0000"/>
          <w:sz w:val="24"/>
          <w:szCs w:val="24"/>
          <w:rtl/>
          <w:lang w:val="en-AU" w:eastAsia="ja-JP"/>
        </w:rPr>
        <w:t xml:space="preserve">* 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>(حقل إدخال)</w:t>
      </w:r>
    </w:p>
    <w:p w:rsidR="00FE36E4" w:rsidRPr="004462F3" w:rsidRDefault="00FE36E4" w:rsidP="00FE36E4">
      <w:pPr>
        <w:numPr>
          <w:ilvl w:val="0"/>
          <w:numId w:val="2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العنوان </w:t>
      </w:r>
      <w:r w:rsidRPr="004462F3">
        <w:rPr>
          <w:rFonts w:ascii="Tahoma" w:eastAsia="Arial" w:hAnsi="Tahoma" w:cs="Tahoma"/>
          <w:color w:val="FF0000"/>
          <w:sz w:val="24"/>
          <w:szCs w:val="24"/>
          <w:rtl/>
          <w:lang w:val="en-AU" w:eastAsia="ja-JP"/>
        </w:rPr>
        <w:t xml:space="preserve">* 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>(حقل إدخال)</w:t>
      </w:r>
    </w:p>
    <w:p w:rsidR="00FE36E4" w:rsidRPr="004462F3" w:rsidRDefault="00FE36E4" w:rsidP="00FE36E4">
      <w:pPr>
        <w:spacing w:before="120"/>
        <w:ind w:left="947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</w:p>
    <w:p w:rsidR="00FE36E4" w:rsidRPr="004462F3" w:rsidRDefault="00FE36E4" w:rsidP="00FE36E4">
      <w:p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/>
        </w:rPr>
      </w:pPr>
      <w:r w:rsidRPr="004462F3">
        <w:rPr>
          <w:rFonts w:ascii="Tahoma" w:eastAsia="Arial" w:hAnsi="Tahoma" w:cs="Tahoma"/>
          <w:sz w:val="24"/>
          <w:szCs w:val="24"/>
          <w:u w:val="single"/>
          <w:rtl/>
          <w:lang w:val="en-AU" w:eastAsia="ja-JP"/>
        </w:rPr>
        <w:t>ملاحظات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>:</w:t>
      </w:r>
    </w:p>
    <w:p w:rsidR="00FE36E4" w:rsidRPr="004462F3" w:rsidRDefault="00FE36E4" w:rsidP="00FE36E4">
      <w:pPr>
        <w:numPr>
          <w:ilvl w:val="0"/>
          <w:numId w:val="3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في حال قيام المكلف بالنقر على زر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"استرجاع"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 </w:t>
      </w:r>
      <w:r w:rsidRPr="004462F3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5F84A572" wp14:editId="7ECC027E">
            <wp:extent cx="590550" cy="190500"/>
            <wp:effectExtent l="0" t="0" r="0" b="0"/>
            <wp:docPr id="10" name="Picture 10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يقوم النظام باسترجاع معلومات المكلف التي تحتوي على الحقول التالية:</w:t>
      </w:r>
    </w:p>
    <w:p w:rsidR="00FE36E4" w:rsidRPr="004462F3" w:rsidRDefault="00FE36E4" w:rsidP="00FE36E4">
      <w:pPr>
        <w:numPr>
          <w:ilvl w:val="1"/>
          <w:numId w:val="3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>اسم المكلف</w:t>
      </w:r>
    </w:p>
    <w:p w:rsidR="00FE36E4" w:rsidRPr="004462F3" w:rsidRDefault="00FE36E4" w:rsidP="00FE36E4">
      <w:pPr>
        <w:numPr>
          <w:ilvl w:val="1"/>
          <w:numId w:val="3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الجنسية </w:t>
      </w:r>
    </w:p>
    <w:p w:rsidR="00FE36E4" w:rsidRPr="004462F3" w:rsidRDefault="00FE36E4" w:rsidP="00FE36E4">
      <w:pPr>
        <w:numPr>
          <w:ilvl w:val="1"/>
          <w:numId w:val="3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lastRenderedPageBreak/>
        <w:t>رقم الوثيقة</w:t>
      </w:r>
      <w:r w:rsidRPr="004462F3">
        <w:rPr>
          <w:rFonts w:ascii="Tahoma" w:eastAsia="Calibri" w:hAnsi="Tahoma" w:cs="Tahoma"/>
          <w:sz w:val="24"/>
          <w:szCs w:val="24"/>
          <w:lang w:val="en-AU"/>
        </w:rPr>
        <w:t xml:space="preserve"> </w:t>
      </w:r>
      <w:r w:rsidRPr="004462F3">
        <w:rPr>
          <w:rFonts w:ascii="Tahoma" w:eastAsia="Calibri" w:hAnsi="Tahoma" w:cs="Tahoma"/>
          <w:sz w:val="24"/>
          <w:szCs w:val="24"/>
          <w:rtl/>
          <w:lang w:val="en-AU"/>
        </w:rPr>
        <w:t xml:space="preserve"> </w:t>
      </w:r>
    </w:p>
    <w:p w:rsidR="00FE36E4" w:rsidRPr="004462F3" w:rsidRDefault="00FE36E4" w:rsidP="00FE36E4">
      <w:pPr>
        <w:numPr>
          <w:ilvl w:val="0"/>
          <w:numId w:val="3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في حال قيام المكلف بإدخال رقم مكلف غير صحيح والنقر على زر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"استرجاع"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</w:t>
      </w:r>
      <w:r w:rsidRPr="004462F3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7388942E" wp14:editId="59A9A504">
            <wp:extent cx="590550" cy="190500"/>
            <wp:effectExtent l="0" t="0" r="0" b="0"/>
            <wp:docPr id="9" name="Picture 9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يقوم النظام بإظهار رسالة تنبيهية "هذا المكلف غير موجود".</w:t>
      </w:r>
    </w:p>
    <w:p w:rsidR="00FE36E4" w:rsidRPr="004462F3" w:rsidRDefault="00FE36E4" w:rsidP="00FE36E4">
      <w:pPr>
        <w:spacing w:before="120" w:after="60" w:line="264" w:lineRule="auto"/>
        <w:ind w:left="947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</w:p>
    <w:p w:rsidR="00FE36E4" w:rsidRPr="004462F3" w:rsidRDefault="00FE36E4" w:rsidP="00FE36E4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lang w:val="en-AU" w:eastAsia="ja-JP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يقوم المكلف بالنقر على زر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/>
        </w:rPr>
        <w:t>"حفظ"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</w:t>
      </w:r>
      <w:r w:rsidRPr="004462F3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5C2C717A" wp14:editId="300A4C28">
            <wp:extent cx="857250" cy="190500"/>
            <wp:effectExtent l="0" t="0" r="0" b="0"/>
            <wp:docPr id="8" name="Picture 8" descr="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 xml:space="preserve"> بعد تعبئة بيانات قسيمة المعلومات الإجبارية.</w:t>
      </w:r>
    </w:p>
    <w:p w:rsidR="00FE36E4" w:rsidRPr="004462F3" w:rsidRDefault="00FE36E4" w:rsidP="00FE36E4">
      <w:pPr>
        <w:spacing w:before="120" w:after="60" w:line="264" w:lineRule="auto"/>
        <w:ind w:left="227"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ملاحظات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:</w:t>
      </w:r>
    </w:p>
    <w:p w:rsidR="00FE36E4" w:rsidRPr="004462F3" w:rsidRDefault="00FE36E4" w:rsidP="00FE36E4">
      <w:pPr>
        <w:numPr>
          <w:ilvl w:val="0"/>
          <w:numId w:val="4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في حال قيام المكلف بالنقر على زر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"حفظ"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4462F3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16187785" wp14:editId="43ADECC1">
            <wp:extent cx="857250" cy="190500"/>
            <wp:effectExtent l="0" t="0" r="0" b="0"/>
            <wp:docPr id="7" name="Picture 7" descr="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بدون تعبئة الحقول الإجبارية، يقوم النظام بإظهار رسالة تنبيهية "الرجاء إدخال الحقول المطلوبة".</w:t>
      </w:r>
    </w:p>
    <w:p w:rsidR="00FE36E4" w:rsidRPr="004462F3" w:rsidRDefault="00FE36E4" w:rsidP="00FE36E4">
      <w:pPr>
        <w:numPr>
          <w:ilvl w:val="0"/>
          <w:numId w:val="4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في حال قيام المكلف بإدخال "رقم الهاتف" أقل من عدد الخانات المطلوبة والنقر على زر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"حفظ"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4462F3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02606DE0" wp14:editId="4863E1F9">
            <wp:extent cx="857250" cy="190500"/>
            <wp:effectExtent l="0" t="0" r="0" b="0"/>
            <wp:docPr id="6" name="Picture 6" descr="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، يقوم النظام بإظهار رسالة تنبيهية 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>الرجاء التأكد من صحة رقم الهاتف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".</w:t>
      </w:r>
    </w:p>
    <w:p w:rsidR="00FE36E4" w:rsidRPr="004462F3" w:rsidRDefault="00FE36E4" w:rsidP="00FE36E4">
      <w:pPr>
        <w:numPr>
          <w:ilvl w:val="0"/>
          <w:numId w:val="4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في حال قيام المكلف بالنقر على زر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"إلغاء"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</w:t>
      </w:r>
      <w:r w:rsidRPr="004462F3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3AE0DEC2" wp14:editId="5FCE8607">
            <wp:extent cx="333375" cy="190500"/>
            <wp:effectExtent l="0" t="0" r="9525" b="0"/>
            <wp:docPr id="5" name="Picture 5" descr="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2F3">
        <w:rPr>
          <w:rFonts w:ascii="Tahoma" w:eastAsia="Arial" w:hAnsi="Tahoma" w:cs="Tahoma"/>
          <w:sz w:val="24"/>
          <w:szCs w:val="24"/>
          <w:rtl/>
          <w:lang w:eastAsia="ja-JP" w:bidi="ar-JO"/>
        </w:rPr>
        <w:t xml:space="preserve"> ، يقوم النظام بإلغاء المعلومات المدخلة والعودة إلى قائمة قسيمة المعلومات.</w:t>
      </w:r>
    </w:p>
    <w:p w:rsidR="00FE36E4" w:rsidRPr="004462F3" w:rsidRDefault="00FE36E4" w:rsidP="00FE36E4">
      <w:pPr>
        <w:numPr>
          <w:ilvl w:val="0"/>
          <w:numId w:val="1"/>
        </w:numPr>
        <w:spacing w:before="120" w:after="60" w:line="264" w:lineRule="auto"/>
        <w:contextualSpacing/>
        <w:rPr>
          <w:rFonts w:ascii="Tahoma" w:eastAsia="Arial" w:hAnsi="Tahoma" w:cs="Tahoma"/>
          <w:sz w:val="24"/>
          <w:szCs w:val="24"/>
          <w:rtl/>
          <w:lang w:val="en-AU" w:eastAsia="ja-JP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/>
        </w:rPr>
        <w:t>يقوم النظام بإضافة معلومات المكلف في قائمة قسائم المعلومات.</w:t>
      </w:r>
    </w:p>
    <w:p w:rsidR="00FE36E4" w:rsidRPr="004462F3" w:rsidRDefault="00FE36E4" w:rsidP="00FE36E4">
      <w:pPr>
        <w:spacing w:before="120" w:after="60" w:line="264" w:lineRule="auto"/>
        <w:ind w:left="227"/>
        <w:rPr>
          <w:rFonts w:ascii="Tahoma" w:eastAsia="Arial" w:hAnsi="Tahoma" w:cs="Tahoma"/>
          <w:sz w:val="24"/>
          <w:szCs w:val="24"/>
          <w:u w:val="single"/>
          <w:rtl/>
          <w:lang w:val="en-AU" w:eastAsia="ja-JP"/>
        </w:rPr>
      </w:pPr>
      <w:r w:rsidRPr="004462F3">
        <w:rPr>
          <w:rFonts w:ascii="Tahoma" w:eastAsia="Arial" w:hAnsi="Tahoma" w:cs="Tahoma"/>
          <w:sz w:val="24"/>
          <w:szCs w:val="24"/>
          <w:u w:val="single"/>
          <w:rtl/>
          <w:lang w:val="en-AU" w:eastAsia="ja-JP"/>
        </w:rPr>
        <w:t>ملاحظات:</w:t>
      </w:r>
    </w:p>
    <w:p w:rsidR="00FE36E4" w:rsidRPr="004462F3" w:rsidRDefault="00FE36E4" w:rsidP="00FE36E4">
      <w:pPr>
        <w:numPr>
          <w:ilvl w:val="0"/>
          <w:numId w:val="5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يمكن للمكلف تعديل بيانات المكلفين المضافين في القائمة وذلك بالنقر على </w:t>
      </w:r>
      <w:r w:rsidRPr="004462F3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10F8944F" wp14:editId="2B5E6568">
            <wp:extent cx="18097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لذلك المستفيد.</w:t>
      </w:r>
    </w:p>
    <w:p w:rsidR="00FE36E4" w:rsidRPr="004462F3" w:rsidRDefault="00FE36E4" w:rsidP="00FE36E4">
      <w:pPr>
        <w:numPr>
          <w:ilvl w:val="0"/>
          <w:numId w:val="5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يمكن للمكلف حذف بيانات المكلفين وذلك بالنقر على </w:t>
      </w:r>
      <w:r w:rsidRPr="004462F3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5F64FDED" wp14:editId="406E6150">
            <wp:extent cx="1905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لذلك المستفيد.</w:t>
      </w:r>
    </w:p>
    <w:p w:rsidR="00FE36E4" w:rsidRPr="004462F3" w:rsidRDefault="00FE36E4" w:rsidP="00FE36E4">
      <w:pPr>
        <w:numPr>
          <w:ilvl w:val="0"/>
          <w:numId w:val="1"/>
        </w:numPr>
        <w:spacing w:before="120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زر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"إرسال"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 </w:t>
      </w:r>
      <w:r w:rsidRPr="004462F3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65980956" wp14:editId="14AB08D4">
            <wp:extent cx="466725" cy="190500"/>
            <wp:effectExtent l="0" t="0" r="9525" b="0"/>
            <wp:docPr id="2" name="Picture 2" descr="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2F3">
        <w:rPr>
          <w:rFonts w:ascii="Tahoma" w:eastAsia="Arial" w:hAnsi="Tahoma" w:cs="Tahoma"/>
          <w:sz w:val="24"/>
          <w:szCs w:val="24"/>
          <w:rtl/>
          <w:lang w:eastAsia="ja-JP" w:bidi="ar-JO"/>
        </w:rPr>
        <w:t>.</w:t>
      </w:r>
    </w:p>
    <w:p w:rsidR="00FE36E4" w:rsidRPr="004462F3" w:rsidRDefault="00FE36E4" w:rsidP="00FE36E4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تظهر للمكلف رسالة تبين إرسال طلب "قسائم المعلومات"  بنجاح في حال عدم وجود أي تنبيه يعيق عملية الإرسال.</w:t>
      </w:r>
    </w:p>
    <w:p w:rsidR="00FE36E4" w:rsidRPr="004462F3" w:rsidRDefault="00FE36E4" w:rsidP="00FE36E4">
      <w:pPr>
        <w:spacing w:before="120" w:after="60" w:line="264" w:lineRule="auto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u w:val="single"/>
          <w:rtl/>
          <w:lang w:val="en-AU" w:eastAsia="ja-JP" w:bidi="ar-JO"/>
        </w:rPr>
        <w:t>ملاحظة: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في حال قيام المكلف بالنقر على زر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"إرسال"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قبل عملية الحفظ للبيانات المدخلة، يقوم النظام بإظهار رسالة تنبيهية "الرجاء إدخال البيانات قبل عملية الحفظ".</w:t>
      </w:r>
    </w:p>
    <w:p w:rsidR="00FE36E4" w:rsidRPr="004462F3" w:rsidRDefault="00FE36E4" w:rsidP="00FE36E4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عند النقر على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"موافق"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يتم نقل الطلب إلى صفحة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"طلباتي"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>.</w:t>
      </w:r>
    </w:p>
    <w:p w:rsidR="00FE36E4" w:rsidRPr="004462F3" w:rsidRDefault="00FE36E4" w:rsidP="00FE36E4">
      <w:pPr>
        <w:numPr>
          <w:ilvl w:val="0"/>
          <w:numId w:val="1"/>
        </w:numPr>
        <w:spacing w:before="120" w:after="60" w:line="264" w:lineRule="auto"/>
        <w:contextualSpacing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يستطيع المكلف مشاهدة طلب قسيمة المعلومات المرسلة من خلال قائمة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 xml:space="preserve">"طلباتي"، 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يقوم المكلف بالنقر على </w:t>
      </w:r>
      <w:r w:rsidRPr="004462F3">
        <w:rPr>
          <w:rFonts w:ascii="Tahoma" w:eastAsia="Arial" w:hAnsi="Tahoma" w:cs="Tahoma"/>
          <w:b/>
          <w:bCs/>
          <w:sz w:val="24"/>
          <w:szCs w:val="24"/>
          <w:rtl/>
          <w:lang w:val="en-AU" w:eastAsia="ja-JP" w:bidi="ar-JO"/>
        </w:rPr>
        <w:t>رابط رقم المعاملة</w:t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( </w:t>
      </w:r>
      <w:r w:rsidRPr="004462F3">
        <w:rPr>
          <w:rFonts w:ascii="Tahoma" w:eastAsia="Arial" w:hAnsi="Tahoma" w:cs="Tahoma"/>
          <w:noProof/>
          <w:sz w:val="24"/>
          <w:szCs w:val="24"/>
        </w:rPr>
        <w:drawing>
          <wp:inline distT="0" distB="0" distL="0" distR="0" wp14:anchorId="007E65AA" wp14:editId="0C0EEA86">
            <wp:extent cx="800100" cy="209550"/>
            <wp:effectExtent l="0" t="0" r="0" b="0"/>
            <wp:docPr id="1" name="Picture 1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2F3">
        <w:rPr>
          <w:rFonts w:ascii="Tahoma" w:eastAsia="Arial" w:hAnsi="Tahoma" w:cs="Tahoma"/>
          <w:sz w:val="24"/>
          <w:szCs w:val="24"/>
          <w:rtl/>
          <w:lang w:val="en-AU" w:eastAsia="ja-JP" w:bidi="ar-JO"/>
        </w:rPr>
        <w:t xml:space="preserve"> ) وعندئذ يتم عرض تفاصيل الطلب المرسل وحالته.</w:t>
      </w:r>
    </w:p>
    <w:p w:rsidR="00FE36E4" w:rsidRPr="004462F3" w:rsidRDefault="00FE36E4" w:rsidP="00FE36E4">
      <w:pPr>
        <w:spacing w:before="120" w:after="60" w:line="264" w:lineRule="auto"/>
        <w:jc w:val="both"/>
        <w:rPr>
          <w:rFonts w:ascii="Tahoma" w:eastAsia="Arial" w:hAnsi="Tahoma" w:cs="Tahoma"/>
          <w:sz w:val="24"/>
          <w:szCs w:val="24"/>
          <w:lang w:val="en-AU" w:eastAsia="ja-JP" w:bidi="ar-JO"/>
        </w:rPr>
      </w:pPr>
    </w:p>
    <w:p w:rsidR="00FE36E4" w:rsidRPr="004462F3" w:rsidRDefault="00FE36E4" w:rsidP="00FE36E4">
      <w:pPr>
        <w:bidi w:val="0"/>
        <w:spacing w:before="120" w:after="60" w:line="264" w:lineRule="auto"/>
        <w:ind w:left="227"/>
        <w:jc w:val="right"/>
        <w:rPr>
          <w:rFonts w:ascii="Tahoma" w:eastAsia="Arial" w:hAnsi="Tahoma" w:cs="Tahoma"/>
          <w:sz w:val="24"/>
          <w:szCs w:val="24"/>
          <w:rtl/>
          <w:lang w:val="en-AU" w:eastAsia="ja-JP" w:bidi="ar-JO"/>
        </w:rPr>
      </w:pPr>
    </w:p>
    <w:p w:rsidR="009C4C35" w:rsidRPr="004462F3" w:rsidRDefault="009C4C35">
      <w:pPr>
        <w:rPr>
          <w:rFonts w:ascii="Tahoma" w:hAnsi="Tahoma" w:cs="Tahoma"/>
          <w:sz w:val="24"/>
          <w:szCs w:val="24"/>
          <w:lang w:bidi="ar-JO"/>
        </w:rPr>
      </w:pPr>
    </w:p>
    <w:sectPr w:rsidR="009C4C35" w:rsidRPr="004462F3" w:rsidSect="003941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A1E"/>
    <w:multiLevelType w:val="hybridMultilevel"/>
    <w:tmpl w:val="981C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A701F"/>
    <w:multiLevelType w:val="hybridMultilevel"/>
    <w:tmpl w:val="540EF34A"/>
    <w:lvl w:ilvl="0" w:tplc="06B6C0A2">
      <w:start w:val="1"/>
      <w:numFmt w:val="decimal"/>
      <w:lvlText w:val="%1."/>
      <w:lvlJc w:val="left"/>
      <w:pPr>
        <w:ind w:left="587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27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D3BD8"/>
    <w:multiLevelType w:val="hybridMultilevel"/>
    <w:tmpl w:val="F5CACFCE"/>
    <w:lvl w:ilvl="0" w:tplc="0409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C3D86"/>
    <w:multiLevelType w:val="hybridMultilevel"/>
    <w:tmpl w:val="ED48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F0C41"/>
    <w:multiLevelType w:val="hybridMultilevel"/>
    <w:tmpl w:val="A8043626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02"/>
    <w:rsid w:val="0039418A"/>
    <w:rsid w:val="004462F3"/>
    <w:rsid w:val="009C4C35"/>
    <w:rsid w:val="00E0610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E4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FE36E4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E4"/>
    <w:pPr>
      <w:bidi w:val="0"/>
      <w:spacing w:before="120" w:after="60" w:line="264" w:lineRule="auto"/>
      <w:ind w:left="720"/>
      <w:contextualSpacing/>
    </w:pPr>
    <w:rPr>
      <w:rFonts w:ascii="Arial" w:eastAsia="Arial" w:hAnsi="Arial" w:cs="Arial"/>
      <w:sz w:val="20"/>
      <w:szCs w:val="20"/>
      <w:lang w:val="en-AU" w:eastAsia="ja-JP"/>
    </w:rPr>
  </w:style>
  <w:style w:type="paragraph" w:customStyle="1" w:styleId="NumHeading2">
    <w:name w:val="Num Heading 2"/>
    <w:basedOn w:val="Heading2"/>
    <w:next w:val="Normal"/>
    <w:rsid w:val="00FE36E4"/>
    <w:pPr>
      <w:keepLines w:val="0"/>
      <w:tabs>
        <w:tab w:val="num" w:pos="794"/>
      </w:tabs>
      <w:bidi w:val="0"/>
      <w:spacing w:before="240" w:after="120" w:line="264" w:lineRule="auto"/>
      <w:ind w:left="794" w:hanging="794"/>
    </w:pPr>
    <w:rPr>
      <w:rFonts w:ascii="Arial" w:eastAsia="Arial" w:hAnsi="Arial" w:cs="Arial"/>
      <w:color w:val="333333"/>
      <w:sz w:val="28"/>
      <w:szCs w:val="28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Fakhori</dc:creator>
  <cp:keywords/>
  <dc:description/>
  <cp:lastModifiedBy>Sandy Fakhori</cp:lastModifiedBy>
  <cp:revision>5</cp:revision>
  <dcterms:created xsi:type="dcterms:W3CDTF">2021-11-11T07:23:00Z</dcterms:created>
  <dcterms:modified xsi:type="dcterms:W3CDTF">2021-11-11T08:06:00Z</dcterms:modified>
</cp:coreProperties>
</file>