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8A" w:rsidRDefault="003F2F8A" w:rsidP="00CD354B">
      <w:pPr>
        <w:keepNext/>
        <w:tabs>
          <w:tab w:val="left" w:pos="720"/>
        </w:tabs>
        <w:spacing w:before="240" w:after="120" w:line="264" w:lineRule="auto"/>
        <w:ind w:left="794" w:hanging="794"/>
        <w:jc w:val="center"/>
        <w:outlineLvl w:val="1"/>
        <w:rPr>
          <w:rFonts w:ascii="Tahoma" w:eastAsia="Arial" w:hAnsi="Tahoma" w:cs="Tahoma" w:hint="cs"/>
          <w:b/>
          <w:bCs/>
          <w:color w:val="FF0000"/>
          <w:sz w:val="28"/>
          <w:szCs w:val="28"/>
          <w:rtl/>
          <w:lang w:val="en-AU" w:eastAsia="ja-JP" w:bidi="ar-JO"/>
        </w:rPr>
      </w:pPr>
      <w:bookmarkStart w:id="0" w:name="_Toc258343352"/>
      <w:proofErr w:type="spellStart"/>
      <w:r w:rsidRPr="00CD354B">
        <w:rPr>
          <w:rFonts w:ascii="Tahoma" w:eastAsia="Arial" w:hAnsi="Tahoma" w:cs="Tahoma"/>
          <w:b/>
          <w:bCs/>
          <w:color w:val="FF0000"/>
          <w:sz w:val="28"/>
          <w:szCs w:val="28"/>
          <w:rtl/>
          <w:lang w:val="en-AU" w:eastAsia="ja-JP" w:bidi="ar-JO"/>
        </w:rPr>
        <w:t>إقرارت</w:t>
      </w:r>
      <w:proofErr w:type="spellEnd"/>
      <w:r w:rsidRPr="00CD354B">
        <w:rPr>
          <w:rFonts w:ascii="Tahoma" w:eastAsia="Arial" w:hAnsi="Tahoma" w:cs="Tahoma"/>
          <w:b/>
          <w:bCs/>
          <w:color w:val="FF0000"/>
          <w:sz w:val="28"/>
          <w:szCs w:val="28"/>
          <w:rtl/>
          <w:lang w:val="en-AU" w:eastAsia="ja-JP" w:bidi="ar-JO"/>
        </w:rPr>
        <w:t xml:space="preserve"> المبيعات</w:t>
      </w:r>
      <w:bookmarkEnd w:id="0"/>
    </w:p>
    <w:p w:rsidR="00CD354B" w:rsidRPr="00CD354B" w:rsidRDefault="00CD354B" w:rsidP="00CD354B">
      <w:pPr>
        <w:keepNext/>
        <w:tabs>
          <w:tab w:val="left" w:pos="720"/>
        </w:tabs>
        <w:spacing w:before="240" w:after="120" w:line="264" w:lineRule="auto"/>
        <w:ind w:left="794" w:hanging="794"/>
        <w:jc w:val="center"/>
        <w:outlineLvl w:val="1"/>
        <w:rPr>
          <w:rFonts w:ascii="Tahoma" w:eastAsia="Arial" w:hAnsi="Tahoma" w:cs="Tahoma"/>
          <w:b/>
          <w:bCs/>
          <w:color w:val="FF0000"/>
          <w:sz w:val="28"/>
          <w:szCs w:val="28"/>
          <w:lang w:val="en-AU" w:eastAsia="ja-JP" w:bidi="ar-JO"/>
        </w:rPr>
      </w:pPr>
      <w:bookmarkStart w:id="1" w:name="_GoBack"/>
      <w:bookmarkEnd w:id="1"/>
    </w:p>
    <w:p w:rsidR="003F2F8A" w:rsidRPr="00CD354B" w:rsidRDefault="003F2F8A" w:rsidP="003F2F8A">
      <w:pPr>
        <w:spacing w:before="120" w:after="60" w:line="264" w:lineRule="auto"/>
        <w:ind w:left="227"/>
        <w:rPr>
          <w:rFonts w:ascii="Tahoma" w:eastAsia="Arial" w:hAnsi="Tahoma" w:cs="Tahoma"/>
          <w:sz w:val="24"/>
          <w:szCs w:val="24"/>
          <w:rtl/>
          <w:lang w:val="en-AU" w:eastAsia="ja-JP"/>
        </w:rPr>
      </w:pPr>
      <w:r w:rsidRPr="00CD354B">
        <w:rPr>
          <w:rFonts w:ascii="Tahoma" w:eastAsia="Arial" w:hAnsi="Tahoma" w:cs="Tahoma"/>
          <w:sz w:val="24"/>
          <w:szCs w:val="24"/>
          <w:rtl/>
          <w:lang w:val="en-AU" w:eastAsia="ja-JP"/>
        </w:rPr>
        <w:t xml:space="preserve">يتيح الموقع الإلكتروني للمكلفين إمكانية إرسال </w:t>
      </w:r>
      <w:r w:rsidRPr="00CD354B">
        <w:rPr>
          <w:rFonts w:ascii="Tahoma" w:eastAsia="Arial" w:hAnsi="Tahoma" w:cs="Tahoma"/>
          <w:sz w:val="24"/>
          <w:szCs w:val="24"/>
          <w:rtl/>
          <w:lang w:val="en-AU" w:eastAsia="ja-JP" w:bidi="ar-JO"/>
        </w:rPr>
        <w:t xml:space="preserve">إقرار مبيعات </w:t>
      </w:r>
      <w:r w:rsidRPr="00CD354B">
        <w:rPr>
          <w:rFonts w:ascii="Tahoma" w:eastAsia="Arial" w:hAnsi="Tahoma" w:cs="Tahoma"/>
          <w:sz w:val="24"/>
          <w:szCs w:val="24"/>
          <w:rtl/>
          <w:lang w:val="en-AU" w:eastAsia="ja-JP"/>
        </w:rPr>
        <w:t>-أصلي ولأول مرة- وذلك من خلال اتباع الخطوات التالية:</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يقوم المكلف بالدخول إلى الموقع الإلكتروني الخاص بالمكلفين.</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يظهر النظام الصفحة الرئيسية التي تحتوي على شريط التصفح العلوي حسب نوع المكلف ونقل المكلف تلقائياً إلى قائمة </w:t>
      </w:r>
      <w:r w:rsidRPr="00CD354B">
        <w:rPr>
          <w:rFonts w:ascii="Tahoma" w:eastAsia="Arial" w:hAnsi="Tahoma" w:cs="Tahoma"/>
          <w:b/>
          <w:bCs/>
          <w:sz w:val="24"/>
          <w:szCs w:val="24"/>
          <w:rtl/>
          <w:lang w:val="en-AU" w:eastAsia="ja-JP" w:bidi="ar-JO"/>
        </w:rPr>
        <w:t>"طلباتي".</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بالتأشير على </w:t>
      </w:r>
      <w:r w:rsidRPr="00CD354B">
        <w:rPr>
          <w:rFonts w:ascii="Tahoma" w:eastAsia="Arial" w:hAnsi="Tahoma" w:cs="Tahoma"/>
          <w:b/>
          <w:bCs/>
          <w:sz w:val="24"/>
          <w:szCs w:val="24"/>
          <w:rtl/>
          <w:lang w:val="en-AU" w:eastAsia="ja-JP" w:bidi="ar-JO"/>
        </w:rPr>
        <w:t>"الكشوف والإقرارات الضريبة"</w:t>
      </w:r>
      <w:r w:rsidRPr="00CD354B">
        <w:rPr>
          <w:rFonts w:ascii="Tahoma" w:eastAsia="Arial" w:hAnsi="Tahoma" w:cs="Tahoma"/>
          <w:sz w:val="24"/>
          <w:szCs w:val="24"/>
          <w:rtl/>
          <w:lang w:val="en-AU" w:eastAsia="ja-JP" w:bidi="ar-JO"/>
        </w:rPr>
        <w:t xml:space="preserve"> من شريط التصفح العلوي. ونتيجة لذلك تظهر القائمة المنسدلة </w:t>
      </w:r>
      <w:proofErr w:type="spellStart"/>
      <w:r w:rsidRPr="00CD354B">
        <w:rPr>
          <w:rFonts w:ascii="Tahoma" w:eastAsia="Arial" w:hAnsi="Tahoma" w:cs="Tahoma"/>
          <w:sz w:val="24"/>
          <w:szCs w:val="24"/>
          <w:rtl/>
          <w:lang w:val="en-AU" w:eastAsia="ja-JP" w:bidi="ar-JO"/>
        </w:rPr>
        <w:t>لل</w:t>
      </w:r>
      <w:proofErr w:type="spellEnd"/>
      <w:r w:rsidRPr="00CD354B">
        <w:rPr>
          <w:rFonts w:ascii="Tahoma" w:eastAsia="Arial" w:hAnsi="Tahoma" w:cs="Tahoma"/>
          <w:sz w:val="24"/>
          <w:szCs w:val="24"/>
          <w:rtl/>
          <w:lang w:val="en-AU" w:eastAsia="ja-JP" w:bidi="ar-JO"/>
        </w:rPr>
        <w:t>ـ"</w:t>
      </w:r>
      <w:r w:rsidRPr="00CD354B">
        <w:rPr>
          <w:rFonts w:ascii="Tahoma" w:eastAsia="Arial" w:hAnsi="Tahoma" w:cs="Tahoma"/>
          <w:b/>
          <w:bCs/>
          <w:sz w:val="24"/>
          <w:szCs w:val="24"/>
          <w:rtl/>
          <w:lang w:val="en-AU" w:eastAsia="ja-JP" w:bidi="ar-JO"/>
        </w:rPr>
        <w:t>الكشوف و الإقرارات الضريبية</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w:t>
      </w:r>
      <w:r w:rsidRPr="00CD354B">
        <w:rPr>
          <w:rFonts w:ascii="Tahoma" w:eastAsia="Arial" w:hAnsi="Tahoma" w:cs="Tahoma"/>
          <w:b/>
          <w:bCs/>
          <w:sz w:val="24"/>
          <w:szCs w:val="24"/>
          <w:rtl/>
          <w:lang w:val="en-AU" w:eastAsia="ja-JP" w:bidi="ar-JO"/>
        </w:rPr>
        <w:t>"إقرارات ضريبة المبيعات".</w:t>
      </w:r>
    </w:p>
    <w:p w:rsidR="003F2F8A" w:rsidRPr="00CD354B" w:rsidRDefault="003F2F8A" w:rsidP="003F2F8A">
      <w:pPr>
        <w:spacing w:before="120" w:after="60" w:line="264" w:lineRule="auto"/>
        <w:ind w:left="587"/>
        <w:contextualSpacing/>
        <w:jc w:val="both"/>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t>ملاحظة</w:t>
      </w:r>
      <w:r w:rsidRPr="00CD354B">
        <w:rPr>
          <w:rFonts w:ascii="Tahoma" w:eastAsia="Arial" w:hAnsi="Tahoma" w:cs="Tahoma"/>
          <w:sz w:val="24"/>
          <w:szCs w:val="24"/>
          <w:rtl/>
          <w:lang w:val="en-AU" w:eastAsia="ja-JP" w:bidi="ar-JO"/>
        </w:rPr>
        <w:t xml:space="preserve">: يظهر </w:t>
      </w:r>
      <w:r w:rsidRPr="00CD354B">
        <w:rPr>
          <w:rFonts w:ascii="Tahoma" w:eastAsia="Arial" w:hAnsi="Tahoma" w:cs="Tahoma"/>
          <w:b/>
          <w:bCs/>
          <w:sz w:val="24"/>
          <w:szCs w:val="24"/>
          <w:rtl/>
          <w:lang w:val="en-AU" w:eastAsia="ja-JP" w:bidi="ar-JO"/>
        </w:rPr>
        <w:t xml:space="preserve">"إقرارات ضريبة المبيعات" </w:t>
      </w:r>
      <w:r w:rsidRPr="00CD354B">
        <w:rPr>
          <w:rFonts w:ascii="Tahoma" w:eastAsia="Arial" w:hAnsi="Tahoma" w:cs="Tahoma"/>
          <w:sz w:val="24"/>
          <w:szCs w:val="24"/>
          <w:rtl/>
          <w:lang w:val="en-AU" w:eastAsia="ja-JP" w:bidi="ar-JO"/>
        </w:rPr>
        <w:t>لجميع أنواع المكلفين باستثناء "مستخدمين".</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النظام بعرض مجموعة من الحقول المقروءة الممثلة بخلفية رمادية (كما في حقل "رقم المكلف" </w:t>
      </w:r>
      <w:r w:rsidRPr="00CD354B">
        <w:rPr>
          <w:rFonts w:ascii="Tahoma" w:eastAsia="Arial" w:hAnsi="Tahoma" w:cs="Tahoma"/>
          <w:noProof/>
          <w:sz w:val="24"/>
          <w:szCs w:val="24"/>
        </w:rPr>
        <w:drawing>
          <wp:inline distT="0" distB="0" distL="0" distR="0" wp14:anchorId="5F87E400" wp14:editId="7B42B0C2">
            <wp:extent cx="1685925" cy="209550"/>
            <wp:effectExtent l="0" t="0" r="9525" b="0"/>
            <wp:docPr id="90" name="Picture 90" descr="readonl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adonly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0955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 وتمثل هذه الحقول بيانات المكلف.</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 xml:space="preserve">يقوم المكلف بتحديد رقم تسلسل مصدر الدخل من القائمة المنسدلة لحقل "رقم تسلسل مصدر الدخل" </w:t>
      </w:r>
      <w:r w:rsidRPr="00CD354B">
        <w:rPr>
          <w:rFonts w:ascii="Tahoma" w:eastAsia="Arial" w:hAnsi="Tahoma" w:cs="Tahoma"/>
          <w:noProof/>
          <w:sz w:val="24"/>
          <w:szCs w:val="24"/>
        </w:rPr>
        <w:drawing>
          <wp:inline distT="0" distB="0" distL="0" distR="0" wp14:anchorId="4883FDBC" wp14:editId="0AA9E77F">
            <wp:extent cx="3086100" cy="333375"/>
            <wp:effectExtent l="0" t="0" r="0" b="9525"/>
            <wp:docPr id="89" name="Picture 89"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33375"/>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spacing w:before="120" w:after="60" w:line="264" w:lineRule="auto"/>
        <w:ind w:left="227"/>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t>ملاحظة</w:t>
      </w:r>
      <w:r w:rsidRPr="00CD354B">
        <w:rPr>
          <w:rFonts w:ascii="Tahoma" w:eastAsia="Arial" w:hAnsi="Tahoma" w:cs="Tahoma"/>
          <w:sz w:val="24"/>
          <w:szCs w:val="24"/>
          <w:rtl/>
          <w:lang w:val="en-AU" w:eastAsia="ja-JP" w:bidi="ar-JO"/>
        </w:rPr>
        <w:t xml:space="preserve"> : بتحديد رقم تسلسل مصدر الدخل، يقوم النظام باسترجاع اسم مصدر الدخل و يتم عرضه في الحقل المخصص له.</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المكلف بتحديد تصنيف الضريبة من القائمة المنسدلة لحقل "تصنيف الضريبة" </w:t>
      </w:r>
      <w:r w:rsidRPr="00CD354B">
        <w:rPr>
          <w:rFonts w:ascii="Tahoma" w:eastAsia="Arial" w:hAnsi="Tahoma" w:cs="Tahoma"/>
          <w:noProof/>
          <w:sz w:val="24"/>
          <w:szCs w:val="24"/>
        </w:rPr>
        <w:drawing>
          <wp:inline distT="0" distB="0" distL="0" distR="0" wp14:anchorId="3322B094" wp14:editId="54DCF581">
            <wp:extent cx="3000375" cy="200025"/>
            <wp:effectExtent l="0" t="0" r="9525" b="9525"/>
            <wp:docPr id="88" name="Picture 88"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يقوم المكلف بتحديد المجموعة الضريبية من القائمة المنسدلة لحقل "المجموعة الضريبية "</w:t>
      </w:r>
      <w:r w:rsidRPr="00CD354B">
        <w:rPr>
          <w:rFonts w:ascii="Tahoma" w:eastAsia="Arial" w:hAnsi="Tahoma" w:cs="Tahoma"/>
          <w:noProof/>
          <w:sz w:val="24"/>
          <w:szCs w:val="24"/>
        </w:rPr>
        <w:drawing>
          <wp:inline distT="0" distB="0" distL="0" distR="0" wp14:anchorId="3BC34A9A" wp14:editId="4E11CFA2">
            <wp:extent cx="3009900" cy="200025"/>
            <wp:effectExtent l="0" t="0" r="0" b="9525"/>
            <wp:docPr id="87" name="Picture 87"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المكلف بتحديد السنة من القائمة المنسدلة لحقل "السنة" </w:t>
      </w:r>
      <w:r w:rsidRPr="00CD354B">
        <w:rPr>
          <w:rFonts w:ascii="Tahoma" w:eastAsia="Arial" w:hAnsi="Tahoma" w:cs="Tahoma"/>
          <w:noProof/>
          <w:sz w:val="24"/>
          <w:szCs w:val="24"/>
        </w:rPr>
        <w:drawing>
          <wp:inline distT="0" distB="0" distL="0" distR="0" wp14:anchorId="1C5763F4" wp14:editId="5FA242E8">
            <wp:extent cx="2990850" cy="200025"/>
            <wp:effectExtent l="0" t="0" r="0" b="9525"/>
            <wp:docPr id="86" name="Picture 86"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00025"/>
                    </a:xfrm>
                    <a:prstGeom prst="rect">
                      <a:avLst/>
                    </a:prstGeom>
                    <a:noFill/>
                    <a:ln>
                      <a:noFill/>
                    </a:ln>
                  </pic:spPr>
                </pic:pic>
              </a:graphicData>
            </a:graphic>
          </wp:inline>
        </w:drawing>
      </w:r>
      <w:r w:rsidRPr="00CD354B">
        <w:rPr>
          <w:rFonts w:ascii="Tahoma" w:eastAsia="Arial" w:hAnsi="Tahoma" w:cs="Tahoma"/>
          <w:sz w:val="24"/>
          <w:szCs w:val="24"/>
          <w:rtl/>
          <w:lang w:eastAsia="ja-JP" w:bidi="ar-JO"/>
        </w:rPr>
        <w:t>.</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بتحديد الفترة من القائمة المنسدلة لحقل "الفترة" </w:t>
      </w:r>
      <w:r w:rsidRPr="00CD354B">
        <w:rPr>
          <w:rFonts w:ascii="Tahoma" w:eastAsia="Arial" w:hAnsi="Tahoma" w:cs="Tahoma"/>
          <w:noProof/>
          <w:sz w:val="24"/>
          <w:szCs w:val="24"/>
        </w:rPr>
        <w:drawing>
          <wp:inline distT="0" distB="0" distL="0" distR="0" wp14:anchorId="6EEDB21E" wp14:editId="2FD7220F">
            <wp:extent cx="3019425" cy="200025"/>
            <wp:effectExtent l="0" t="0" r="9525" b="9525"/>
            <wp:docPr id="85" name="Picture 85"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00025"/>
                    </a:xfrm>
                    <a:prstGeom prst="rect">
                      <a:avLst/>
                    </a:prstGeom>
                    <a:noFill/>
                    <a:ln>
                      <a:noFill/>
                    </a:ln>
                  </pic:spPr>
                </pic:pic>
              </a:graphicData>
            </a:graphic>
          </wp:inline>
        </w:drawing>
      </w:r>
      <w:r w:rsidRPr="00CD354B">
        <w:rPr>
          <w:rFonts w:ascii="Tahoma" w:eastAsia="Arial" w:hAnsi="Tahoma" w:cs="Tahoma"/>
          <w:sz w:val="24"/>
          <w:szCs w:val="24"/>
          <w:rtl/>
          <w:lang w:eastAsia="ja-JP" w:bidi="ar-JO"/>
        </w:rPr>
        <w:t>.</w:t>
      </w:r>
    </w:p>
    <w:p w:rsidR="003F2F8A" w:rsidRPr="00CD354B" w:rsidRDefault="003F2F8A" w:rsidP="003F2F8A">
      <w:pPr>
        <w:spacing w:before="120" w:after="60" w:line="264" w:lineRule="auto"/>
        <w:ind w:left="227"/>
        <w:rPr>
          <w:rFonts w:ascii="Tahoma" w:eastAsia="Arial" w:hAnsi="Tahoma" w:cs="Tahoma"/>
          <w:sz w:val="24"/>
          <w:szCs w:val="24"/>
          <w:rtl/>
          <w:lang w:val="en-AU" w:eastAsia="ja-JP" w:bidi="ar-JO"/>
        </w:rPr>
      </w:pPr>
      <w:r w:rsidRPr="00CD354B">
        <w:rPr>
          <w:rFonts w:ascii="Tahoma" w:eastAsia="Arial" w:hAnsi="Tahoma" w:cs="Tahoma"/>
          <w:sz w:val="24"/>
          <w:szCs w:val="24"/>
          <w:u w:val="single"/>
          <w:rtl/>
          <w:lang w:val="en-AU" w:eastAsia="ja-JP" w:bidi="ar-JO"/>
        </w:rPr>
        <w:t>ملاحظات</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عند تحديد سنة وفترة قد أرسل المكلف مسبقاً إقرار مبيعات لهما والإقرار حالياً قيد المعالجة من قبل موظفي التدقيق أو التحقيق، سيقوم النظام بإظهار التنبيه التالي:</w:t>
      </w:r>
    </w:p>
    <w:p w:rsidR="003F2F8A" w:rsidRPr="00CD354B" w:rsidRDefault="003F2F8A" w:rsidP="003F2F8A">
      <w:pPr>
        <w:spacing w:before="120" w:after="60" w:line="264" w:lineRule="auto"/>
        <w:ind w:left="947"/>
        <w:contextualSpacing/>
        <w:jc w:val="center"/>
        <w:rPr>
          <w:rFonts w:ascii="Tahoma" w:eastAsia="Arial" w:hAnsi="Tahoma" w:cs="Tahoma"/>
          <w:sz w:val="24"/>
          <w:szCs w:val="24"/>
          <w:rtl/>
          <w:lang w:val="en-AU" w:eastAsia="ja-JP" w:bidi="ar-JO"/>
        </w:rPr>
      </w:pPr>
      <w:r w:rsidRPr="00CD354B">
        <w:rPr>
          <w:rFonts w:ascii="Tahoma" w:eastAsia="Arial" w:hAnsi="Tahoma" w:cs="Tahoma"/>
          <w:noProof/>
          <w:sz w:val="24"/>
          <w:szCs w:val="24"/>
        </w:rPr>
        <w:drawing>
          <wp:inline distT="0" distB="0" distL="0" distR="0" wp14:anchorId="6B426859" wp14:editId="6DAA026F">
            <wp:extent cx="4657725" cy="1009650"/>
            <wp:effectExtent l="0" t="0" r="9525" b="0"/>
            <wp:docPr id="84" name="Picture 84" descr="submitted and pending ISTD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ted and pending ISTD a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1009650"/>
                    </a:xfrm>
                    <a:prstGeom prst="rect">
                      <a:avLst/>
                    </a:prstGeom>
                    <a:noFill/>
                    <a:ln>
                      <a:noFill/>
                    </a:ln>
                  </pic:spPr>
                </pic:pic>
              </a:graphicData>
            </a:graphic>
          </wp:inline>
        </w:drawing>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lastRenderedPageBreak/>
        <w:t>لن يتمكن المكلف من إرسال إقرار مبيعات لسنة وفترة لها إقرار مبيعات مرحل إلى بيئة الإنتاج سواء كانت طريقة التقديم للإقرار المرحل عبر زيارة إحدى مديريات ضريبة الدخل والمبيعات أو عبر الموقع الإلكتروني للمكلفين.</w:t>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لن يتمكن المكلف من إرسال إقرار مبيعات -أصلي ولأول مرة- عبر الموقع الإلكتروني لفترة مضت وأغلقت مسبقاً. حيث ينحصر تقديم هذا النوع من الإقرارات بزيارة مديرية ضريبة الدخل والمبيعات.</w:t>
      </w:r>
    </w:p>
    <w:p w:rsidR="003F2F8A" w:rsidRPr="00CD354B" w:rsidRDefault="003F2F8A" w:rsidP="003F2F8A">
      <w:pPr>
        <w:spacing w:before="120" w:after="60" w:line="264" w:lineRule="auto"/>
        <w:ind w:left="947"/>
        <w:contextualSpacing/>
        <w:jc w:val="center"/>
        <w:rPr>
          <w:rFonts w:ascii="Tahoma" w:eastAsia="Arial" w:hAnsi="Tahoma" w:cs="Tahoma"/>
          <w:sz w:val="24"/>
          <w:szCs w:val="24"/>
          <w:lang w:val="en-AU" w:eastAsia="ja-JP" w:bidi="ar-JO"/>
        </w:rPr>
      </w:pPr>
      <w:r w:rsidRPr="00CD354B">
        <w:rPr>
          <w:rFonts w:ascii="Tahoma" w:eastAsia="Arial" w:hAnsi="Tahoma" w:cs="Tahoma"/>
          <w:noProof/>
          <w:sz w:val="24"/>
          <w:szCs w:val="24"/>
        </w:rPr>
        <w:drawing>
          <wp:inline distT="0" distB="0" distL="0" distR="0" wp14:anchorId="2E2C4FF1" wp14:editId="75038E83">
            <wp:extent cx="2895600" cy="981075"/>
            <wp:effectExtent l="0" t="0" r="0" b="9525"/>
            <wp:docPr id="83" name="Picture 8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untit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981075"/>
                    </a:xfrm>
                    <a:prstGeom prst="rect">
                      <a:avLst/>
                    </a:prstGeom>
                    <a:noFill/>
                    <a:ln>
                      <a:noFill/>
                    </a:ln>
                  </pic:spPr>
                </pic:pic>
              </a:graphicData>
            </a:graphic>
          </wp:inline>
        </w:drawing>
      </w:r>
    </w:p>
    <w:p w:rsidR="003F2F8A" w:rsidRPr="00CD354B" w:rsidRDefault="003F2F8A" w:rsidP="003F2F8A">
      <w:pPr>
        <w:spacing w:before="120" w:after="60" w:line="264" w:lineRule="auto"/>
        <w:ind w:left="227"/>
        <w:rPr>
          <w:rFonts w:ascii="Tahoma" w:eastAsia="Arial" w:hAnsi="Tahoma" w:cs="Tahoma"/>
          <w:sz w:val="24"/>
          <w:szCs w:val="24"/>
          <w:lang w:val="en-AU" w:eastAsia="ja-JP" w:bidi="ar-JO"/>
        </w:rPr>
      </w:pP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lang w:val="en-AU" w:eastAsia="ja-JP"/>
        </w:rPr>
      </w:pPr>
      <w:r w:rsidRPr="00CD354B">
        <w:rPr>
          <w:rFonts w:ascii="Tahoma" w:eastAsia="Arial" w:hAnsi="Tahoma" w:cs="Tahoma"/>
          <w:sz w:val="24"/>
          <w:szCs w:val="24"/>
          <w:rtl/>
          <w:lang w:val="en-AU" w:eastAsia="ja-JP"/>
        </w:rPr>
        <w:t>يقوم النظام بعرض إقرار مبيعات بناءً على نوع المكلف، تصنيف المكلف،  السنة</w:t>
      </w:r>
      <w:r w:rsidRPr="00CD354B">
        <w:rPr>
          <w:rFonts w:ascii="Tahoma" w:eastAsia="Arial" w:hAnsi="Tahoma" w:cs="Tahoma"/>
          <w:sz w:val="24"/>
          <w:szCs w:val="24"/>
          <w:rtl/>
          <w:lang w:val="en-AU" w:eastAsia="ja-JP" w:bidi="ar-JO"/>
        </w:rPr>
        <w:t>،</w:t>
      </w:r>
      <w:r w:rsidRPr="00CD354B">
        <w:rPr>
          <w:rFonts w:ascii="Tahoma" w:eastAsia="Arial" w:hAnsi="Tahoma" w:cs="Tahoma"/>
          <w:sz w:val="24"/>
          <w:szCs w:val="24"/>
          <w:rtl/>
          <w:lang w:val="en-AU" w:eastAsia="ja-JP"/>
        </w:rPr>
        <w:t xml:space="preserve"> والفترة المختارة. </w:t>
      </w:r>
    </w:p>
    <w:p w:rsidR="003F2F8A" w:rsidRPr="00CD354B" w:rsidRDefault="003F2F8A" w:rsidP="003F2F8A">
      <w:pPr>
        <w:spacing w:before="120" w:after="60" w:line="264" w:lineRule="auto"/>
        <w:ind w:left="227"/>
        <w:jc w:val="both"/>
        <w:rPr>
          <w:rFonts w:ascii="Tahoma" w:eastAsia="Arial" w:hAnsi="Tahoma" w:cs="Tahoma"/>
          <w:sz w:val="24"/>
          <w:szCs w:val="24"/>
          <w:u w:val="single"/>
          <w:rtl/>
          <w:lang w:val="en-AU" w:eastAsia="ja-JP" w:bidi="ar-JO"/>
        </w:rPr>
      </w:pPr>
      <w:r w:rsidRPr="00CD354B">
        <w:rPr>
          <w:rFonts w:ascii="Tahoma" w:eastAsia="Arial" w:hAnsi="Tahoma" w:cs="Tahoma"/>
          <w:sz w:val="24"/>
          <w:szCs w:val="24"/>
          <w:u w:val="single"/>
          <w:rtl/>
          <w:lang w:val="en-AU" w:eastAsia="ja-JP" w:bidi="ar-JO"/>
        </w:rPr>
        <w:t>ملاحظات:</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تظهر علامة</w:t>
      </w:r>
      <w:r w:rsidRPr="00CD354B">
        <w:rPr>
          <w:rFonts w:ascii="Tahoma" w:eastAsia="Arial" w:hAnsi="Tahoma" w:cs="Tahoma"/>
          <w:sz w:val="24"/>
          <w:szCs w:val="24"/>
          <w:lang w:val="en-AU" w:eastAsia="ja-JP" w:bidi="ar-JO"/>
        </w:rPr>
        <w:t xml:space="preserve"> </w:t>
      </w:r>
      <w:r w:rsidRPr="00CD354B">
        <w:rPr>
          <w:rFonts w:ascii="Tahoma" w:eastAsia="Arial" w:hAnsi="Tahoma" w:cs="Tahoma"/>
          <w:sz w:val="24"/>
          <w:szCs w:val="24"/>
          <w:rtl/>
          <w:lang w:val="en-AU" w:eastAsia="ja-JP" w:bidi="ar-JO"/>
        </w:rPr>
        <w:t xml:space="preserve"> التحميل </w:t>
      </w:r>
      <w:r w:rsidRPr="00CD354B">
        <w:rPr>
          <w:rFonts w:ascii="Tahoma" w:eastAsia="Arial" w:hAnsi="Tahoma" w:cs="Tahoma"/>
          <w:noProof/>
          <w:sz w:val="24"/>
          <w:szCs w:val="24"/>
        </w:rPr>
        <w:drawing>
          <wp:inline distT="0" distB="0" distL="0" distR="0" wp14:anchorId="247F401C" wp14:editId="40CB4A10">
            <wp:extent cx="333375" cy="257175"/>
            <wp:effectExtent l="0" t="0" r="9525" b="9525"/>
            <wp:docPr id="82" name="Picture 82" descr="loading ind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ading indc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في الصفحة إلى حين قيام النظام باسترجاع الإقرار.</w:t>
      </w:r>
    </w:p>
    <w:p w:rsidR="003F2F8A" w:rsidRPr="00CD354B" w:rsidRDefault="003F2F8A" w:rsidP="003F2F8A">
      <w:pPr>
        <w:numPr>
          <w:ilvl w:val="0"/>
          <w:numId w:val="3"/>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النظام باسترجاع بنود الإقرار بما فيها قيمة الرصيد المدور من الفترة السابقة </w:t>
      </w:r>
      <w:r w:rsidRPr="00CD354B">
        <w:rPr>
          <w:rFonts w:ascii="Tahoma" w:eastAsia="Arial" w:hAnsi="Tahoma" w:cs="Tahoma"/>
          <w:noProof/>
          <w:sz w:val="24"/>
          <w:szCs w:val="24"/>
        </w:rPr>
        <w:drawing>
          <wp:inline distT="0" distB="0" distL="0" distR="0" wp14:anchorId="51E52420" wp14:editId="5EA7B112">
            <wp:extent cx="3390900" cy="371475"/>
            <wp:effectExtent l="0" t="0" r="0" b="9525"/>
            <wp:docPr id="81" name="Picture 81"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2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37147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في حال وجود أي اختلاف مع القيمة المتوقعة للرصيد المدور، يرجى مراجعة إحدى مديريات ضريبة الدخل والمبيعات للتصحيح.</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يسمح للمكلف إدخال أي قيمة داخل أي حقل إدخال (</w:t>
      </w:r>
      <w:r w:rsidRPr="00CD354B">
        <w:rPr>
          <w:rFonts w:ascii="Tahoma" w:eastAsia="Arial" w:hAnsi="Tahoma" w:cs="Tahoma"/>
          <w:noProof/>
          <w:sz w:val="24"/>
          <w:szCs w:val="24"/>
        </w:rPr>
        <w:drawing>
          <wp:inline distT="0" distB="0" distL="0" distR="0" wp14:anchorId="6240EA63" wp14:editId="6F6CB28D">
            <wp:extent cx="1238250" cy="190500"/>
            <wp:effectExtent l="0" t="0" r="0" b="0"/>
            <wp:docPr id="80" name="Picture 80" descr="entr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ntry fiel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 بشرط أن يكون الرقم المدخل أكبر من الصفر وبحد علوي (999999999.999).</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تكون القيمة التلقائية لحقول الإدخال صفراً ولا يجوز ترك أي حقل إدخال خالياً من أي قيمة.</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لن يتمكن المكلف من إدخال أي قيم للبنود الظاهر بجانبها نص "بند معادلة" (</w:t>
      </w:r>
      <w:r w:rsidRPr="00CD354B">
        <w:rPr>
          <w:rFonts w:ascii="Tahoma" w:eastAsia="Arial" w:hAnsi="Tahoma" w:cs="Tahoma"/>
          <w:noProof/>
          <w:sz w:val="24"/>
          <w:szCs w:val="24"/>
        </w:rPr>
        <w:drawing>
          <wp:inline distT="0" distB="0" distL="0" distR="0" wp14:anchorId="380ABC37" wp14:editId="0EE36087">
            <wp:extent cx="1752600" cy="190500"/>
            <wp:effectExtent l="0" t="0" r="0" b="0"/>
            <wp:docPr id="79" name="Picture 79" descr="calculat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culated fiel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spacing w:before="120" w:after="60" w:line="264" w:lineRule="auto"/>
        <w:ind w:left="227"/>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 </w:t>
      </w:r>
    </w:p>
    <w:p w:rsidR="003F2F8A" w:rsidRPr="00CD354B" w:rsidRDefault="003F2F8A" w:rsidP="003F2F8A">
      <w:pPr>
        <w:numPr>
          <w:ilvl w:val="0"/>
          <w:numId w:val="1"/>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rPr>
        <w:t>يتيح النظام للمكلف عمل ما يلي:</w:t>
      </w:r>
    </w:p>
    <w:p w:rsidR="003F2F8A" w:rsidRPr="00CD354B" w:rsidRDefault="003F2F8A" w:rsidP="003F2F8A">
      <w:pPr>
        <w:numPr>
          <w:ilvl w:val="1"/>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إرفاق أية وثائق و ذلك بالنقر على </w:t>
      </w:r>
      <w:r w:rsidRPr="00CD354B">
        <w:rPr>
          <w:rFonts w:ascii="Tahoma" w:eastAsia="Arial" w:hAnsi="Tahoma" w:cs="Tahoma"/>
          <w:b/>
          <w:bCs/>
          <w:sz w:val="24"/>
          <w:szCs w:val="24"/>
          <w:rtl/>
          <w:lang w:val="en-AU" w:eastAsia="ja-JP" w:bidi="ar-JO"/>
        </w:rPr>
        <w:t>رابط</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43FAC6A7" wp14:editId="06A3C392">
            <wp:extent cx="1028700" cy="190500"/>
            <wp:effectExtent l="0" t="0" r="0" b="0"/>
            <wp:docPr id="78" name="Picture 78" descr="add attachme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dd attachment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يتيح النظام إرفاق وثيقة واحدة بتصنيف "فواتير". يمكن للمكلف  عمل ما يلي:</w:t>
      </w:r>
    </w:p>
    <w:p w:rsidR="003F2F8A" w:rsidRPr="00CD354B" w:rsidRDefault="003F2F8A" w:rsidP="003F2F8A">
      <w:pPr>
        <w:numPr>
          <w:ilvl w:val="2"/>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"اختيار"</w:t>
      </w:r>
      <w:r w:rsidRPr="00CD354B">
        <w:rPr>
          <w:rFonts w:ascii="Tahoma" w:eastAsia="Arial" w:hAnsi="Tahoma" w:cs="Tahoma"/>
          <w:sz w:val="24"/>
          <w:szCs w:val="24"/>
          <w:rtl/>
          <w:lang w:val="en-AU" w:eastAsia="ja-JP" w:bidi="ar-JO"/>
        </w:rPr>
        <w:t xml:space="preserve"> وذلك لتحديد مسار الوثيقة المراد إرفاقها .</w:t>
      </w:r>
    </w:p>
    <w:p w:rsidR="003F2F8A" w:rsidRPr="00CD354B" w:rsidRDefault="003F2F8A" w:rsidP="003F2F8A">
      <w:pPr>
        <w:numPr>
          <w:ilvl w:val="2"/>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"مسح"</w:t>
      </w:r>
      <w:r w:rsidRPr="00CD354B">
        <w:rPr>
          <w:rFonts w:ascii="Tahoma" w:eastAsia="Arial" w:hAnsi="Tahoma" w:cs="Tahoma"/>
          <w:sz w:val="24"/>
          <w:szCs w:val="24"/>
          <w:rtl/>
          <w:lang w:val="en-AU" w:eastAsia="ja-JP" w:bidi="ar-JO"/>
        </w:rPr>
        <w:t xml:space="preserve"> لمسح الوثيقة المراد إرفاقها.</w:t>
      </w:r>
    </w:p>
    <w:p w:rsidR="003F2F8A" w:rsidRPr="00CD354B" w:rsidRDefault="003F2F8A" w:rsidP="003F2F8A">
      <w:pPr>
        <w:numPr>
          <w:ilvl w:val="2"/>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 إرفاق"</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539275C7" wp14:editId="34BD46E9">
            <wp:extent cx="704850" cy="238125"/>
            <wp:effectExtent l="0" t="0" r="0" b="9525"/>
            <wp:docPr id="77" name="Picture 7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tta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لتأكيد عملية الإرفاق.</w:t>
      </w:r>
    </w:p>
    <w:p w:rsidR="003F2F8A" w:rsidRPr="00CD354B" w:rsidRDefault="003F2F8A" w:rsidP="003F2F8A">
      <w:pPr>
        <w:spacing w:before="120" w:after="60" w:line="264" w:lineRule="auto"/>
        <w:jc w:val="both"/>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t>ملاحظة</w:t>
      </w:r>
      <w:r w:rsidRPr="00CD354B">
        <w:rPr>
          <w:rFonts w:ascii="Tahoma" w:eastAsia="Arial" w:hAnsi="Tahoma" w:cs="Tahoma"/>
          <w:sz w:val="24"/>
          <w:szCs w:val="24"/>
          <w:rtl/>
          <w:lang w:val="en-AU" w:eastAsia="ja-JP" w:bidi="ar-JO"/>
        </w:rPr>
        <w:t>: الوثائق المرفقة يجب أن تكون من أحد الأنواع التالية:</w:t>
      </w:r>
      <w:r w:rsidRPr="00CD354B">
        <w:rPr>
          <w:rFonts w:ascii="Tahoma" w:eastAsia="Arial" w:hAnsi="Tahoma" w:cs="Tahoma"/>
          <w:sz w:val="24"/>
          <w:szCs w:val="24"/>
          <w:lang w:val="en-AU" w:eastAsia="ja-JP" w:bidi="ar-JO"/>
        </w:rPr>
        <w:t xml:space="preserve"> </w:t>
      </w:r>
      <w:r w:rsidRPr="00CD354B">
        <w:rPr>
          <w:rFonts w:ascii="Tahoma" w:eastAsia="Arial" w:hAnsi="Tahoma" w:cs="Tahoma"/>
          <w:sz w:val="24"/>
          <w:szCs w:val="24"/>
          <w:rtl/>
          <w:lang w:val="en-AU" w:eastAsia="ja-JP" w:bidi="ar-JO"/>
        </w:rPr>
        <w:t xml:space="preserve">  </w:t>
      </w:r>
      <w:r w:rsidRPr="00CD354B">
        <w:rPr>
          <w:rFonts w:ascii="Tahoma" w:eastAsia="Arial" w:hAnsi="Tahoma" w:cs="Tahoma"/>
          <w:sz w:val="24"/>
          <w:szCs w:val="24"/>
          <w:lang w:eastAsia="ja-JP" w:bidi="ar-JO"/>
        </w:rPr>
        <w:t>excel</w:t>
      </w:r>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word</w:t>
      </w:r>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w:t>
      </w:r>
      <w:proofErr w:type="spellStart"/>
      <w:r w:rsidRPr="00CD354B">
        <w:rPr>
          <w:rFonts w:ascii="Tahoma" w:eastAsia="Arial" w:hAnsi="Tahoma" w:cs="Tahoma"/>
          <w:sz w:val="24"/>
          <w:szCs w:val="24"/>
          <w:lang w:eastAsia="ja-JP" w:bidi="ar-JO"/>
        </w:rPr>
        <w:t>pdf</w:t>
      </w:r>
      <w:proofErr w:type="spellEnd"/>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jpeg</w:t>
      </w:r>
      <w:r w:rsidRPr="00CD354B">
        <w:rPr>
          <w:rFonts w:ascii="Tahoma" w:eastAsia="Arial" w:hAnsi="Tahoma" w:cs="Tahoma"/>
          <w:sz w:val="24"/>
          <w:szCs w:val="24"/>
          <w:rtl/>
          <w:lang w:eastAsia="ja-JP" w:bidi="ar-JO"/>
        </w:rPr>
        <w:t xml:space="preserve"> وبحجم لا يزيد عن </w:t>
      </w:r>
      <w:r w:rsidRPr="00CD354B">
        <w:rPr>
          <w:rFonts w:ascii="Tahoma" w:eastAsia="Arial" w:hAnsi="Tahoma" w:cs="Tahoma"/>
          <w:sz w:val="24"/>
          <w:szCs w:val="24"/>
          <w:lang w:eastAsia="ja-JP" w:bidi="ar-JO"/>
        </w:rPr>
        <w:t>1 MB</w:t>
      </w:r>
      <w:r w:rsidRPr="00CD354B">
        <w:rPr>
          <w:rFonts w:ascii="Tahoma" w:eastAsia="Arial" w:hAnsi="Tahoma" w:cs="Tahoma"/>
          <w:sz w:val="24"/>
          <w:szCs w:val="24"/>
          <w:rtl/>
          <w:lang w:val="en-AU" w:eastAsia="ja-JP" w:bidi="ar-JO"/>
        </w:rPr>
        <w:t>.</w:t>
      </w:r>
    </w:p>
    <w:p w:rsidR="003F2F8A" w:rsidRPr="00CD354B" w:rsidRDefault="003F2F8A" w:rsidP="003F2F8A">
      <w:pPr>
        <w:numPr>
          <w:ilvl w:val="1"/>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حفظ الكشف كمسودة بالنقر على زر </w:t>
      </w:r>
      <w:r w:rsidRPr="00CD354B">
        <w:rPr>
          <w:rFonts w:ascii="Tahoma" w:eastAsia="Arial" w:hAnsi="Tahoma" w:cs="Tahoma"/>
          <w:b/>
          <w:bCs/>
          <w:sz w:val="24"/>
          <w:szCs w:val="24"/>
          <w:rtl/>
          <w:lang w:val="en-AU" w:eastAsia="ja-JP" w:bidi="ar-JO"/>
        </w:rPr>
        <w:t>"حفظ كمسودة"</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5C561689" wp14:editId="6DAB60F4">
            <wp:extent cx="819150" cy="190500"/>
            <wp:effectExtent l="0" t="0" r="0" b="0"/>
            <wp:docPr id="76" name="Picture 7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وذلك حتى يتمكن المكلف من العودة للإقرار مرة أخرى بنفس المدخلات مع إمكانية التعديل قبل الإرسال.</w:t>
      </w:r>
    </w:p>
    <w:p w:rsidR="003F2F8A" w:rsidRPr="00CD354B" w:rsidRDefault="003F2F8A" w:rsidP="003F2F8A">
      <w:pPr>
        <w:numPr>
          <w:ilvl w:val="1"/>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lastRenderedPageBreak/>
        <w:t xml:space="preserve">طباعة الإقرار بالنقر على زر </w:t>
      </w:r>
      <w:r w:rsidRPr="00CD354B">
        <w:rPr>
          <w:rFonts w:ascii="Tahoma" w:eastAsia="Arial" w:hAnsi="Tahoma" w:cs="Tahoma"/>
          <w:b/>
          <w:bCs/>
          <w:sz w:val="24"/>
          <w:szCs w:val="24"/>
          <w:rtl/>
          <w:lang w:val="en-AU" w:eastAsia="ja-JP" w:bidi="ar-JO"/>
        </w:rPr>
        <w:t xml:space="preserve">"طباعة الكشف" </w:t>
      </w:r>
      <w:r w:rsidRPr="00CD354B">
        <w:rPr>
          <w:rFonts w:ascii="Tahoma" w:eastAsia="Arial" w:hAnsi="Tahoma" w:cs="Tahoma"/>
          <w:noProof/>
          <w:sz w:val="24"/>
          <w:szCs w:val="24"/>
        </w:rPr>
        <w:drawing>
          <wp:inline distT="0" distB="0" distL="0" distR="0" wp14:anchorId="62B37304" wp14:editId="19503C65">
            <wp:extent cx="895350" cy="190500"/>
            <wp:effectExtent l="0" t="0" r="0" b="0"/>
            <wp:docPr id="75" name="Picture 7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بالنقر على زر </w:t>
      </w:r>
      <w:r w:rsidRPr="00CD354B">
        <w:rPr>
          <w:rFonts w:ascii="Tahoma" w:eastAsia="Arial" w:hAnsi="Tahoma" w:cs="Tahoma"/>
          <w:b/>
          <w:bCs/>
          <w:sz w:val="24"/>
          <w:szCs w:val="24"/>
          <w:rtl/>
          <w:lang w:val="en-AU" w:eastAsia="ja-JP" w:bidi="ar-JO"/>
        </w:rPr>
        <w:t>"احتساب الضريبة"</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36299D4C" wp14:editId="758445B2">
            <wp:extent cx="1076325" cy="190500"/>
            <wp:effectExtent l="0" t="0" r="9525" b="0"/>
            <wp:docPr id="74" name="Picture 74"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يقوم النظام بحساب جميع بنود المعادلة.</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يمكن للمكلف العودة إلى الإقرار المدخل للتعديل بالنقر على زر </w:t>
      </w:r>
      <w:r w:rsidRPr="00CD354B">
        <w:rPr>
          <w:rFonts w:ascii="Tahoma" w:eastAsia="Arial" w:hAnsi="Tahoma" w:cs="Tahoma"/>
          <w:b/>
          <w:bCs/>
          <w:sz w:val="24"/>
          <w:szCs w:val="24"/>
          <w:rtl/>
          <w:lang w:val="en-AU" w:eastAsia="ja-JP" w:bidi="ar-JO"/>
        </w:rPr>
        <w:t xml:space="preserve">"عودة إلى الكشف" </w:t>
      </w:r>
      <w:r w:rsidRPr="00CD354B">
        <w:rPr>
          <w:rFonts w:ascii="Tahoma" w:eastAsia="Arial" w:hAnsi="Tahoma" w:cs="Tahoma"/>
          <w:noProof/>
          <w:sz w:val="24"/>
          <w:szCs w:val="24"/>
        </w:rPr>
        <w:drawing>
          <wp:inline distT="0" distB="0" distL="0" distR="0" wp14:anchorId="6E72BCBD" wp14:editId="42BFA143">
            <wp:extent cx="1066800" cy="190500"/>
            <wp:effectExtent l="0" t="0" r="0" b="0"/>
            <wp:docPr id="73" name="Picture 7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بالنقر على زر </w:t>
      </w:r>
      <w:r w:rsidRPr="00CD354B">
        <w:rPr>
          <w:rFonts w:ascii="Tahoma" w:eastAsia="Arial" w:hAnsi="Tahoma" w:cs="Tahoma"/>
          <w:b/>
          <w:bCs/>
          <w:sz w:val="24"/>
          <w:szCs w:val="24"/>
          <w:rtl/>
          <w:lang w:val="en-AU" w:eastAsia="ja-JP" w:bidi="ar-JO"/>
        </w:rPr>
        <w:t>"إرسال الكشف"</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4C9A51E5" wp14:editId="57448DC4">
            <wp:extent cx="895350" cy="190500"/>
            <wp:effectExtent l="0" t="0" r="0" b="0"/>
            <wp:docPr id="72" name="Picture 7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 يظهر النظام تنبيهاً بضرورة التأكيد</w:t>
      </w:r>
      <w:r w:rsidRPr="00CD354B">
        <w:rPr>
          <w:rFonts w:ascii="Tahoma" w:eastAsia="Arial" w:hAnsi="Tahoma" w:cs="Tahoma"/>
          <w:noProof/>
          <w:sz w:val="24"/>
          <w:szCs w:val="24"/>
          <w:rtl/>
          <w:lang w:bidi="ar-JO"/>
        </w:rPr>
        <w:t xml:space="preserve">. </w:t>
      </w:r>
      <w:r w:rsidRPr="00CD354B">
        <w:rPr>
          <w:rFonts w:ascii="Tahoma" w:eastAsia="Arial" w:hAnsi="Tahoma" w:cs="Tahoma"/>
          <w:sz w:val="24"/>
          <w:szCs w:val="24"/>
          <w:rtl/>
          <w:lang w:val="en-AU" w:eastAsia="ja-JP" w:bidi="ar-JO"/>
        </w:rPr>
        <w:t xml:space="preserve">عند قيام المكلف بالنقر عل زر </w:t>
      </w:r>
      <w:r w:rsidRPr="00CD354B">
        <w:rPr>
          <w:rFonts w:ascii="Tahoma" w:eastAsia="Arial" w:hAnsi="Tahoma" w:cs="Tahoma"/>
          <w:b/>
          <w:bCs/>
          <w:sz w:val="24"/>
          <w:szCs w:val="24"/>
          <w:rtl/>
          <w:lang w:val="en-AU" w:eastAsia="ja-JP" w:bidi="ar-JO"/>
        </w:rPr>
        <w:t>"موافق"</w:t>
      </w:r>
      <w:r w:rsidRPr="00CD354B">
        <w:rPr>
          <w:rFonts w:ascii="Tahoma" w:eastAsia="Arial" w:hAnsi="Tahoma" w:cs="Tahoma"/>
          <w:sz w:val="24"/>
          <w:szCs w:val="24"/>
          <w:rtl/>
          <w:lang w:val="en-AU" w:eastAsia="ja-JP" w:bidi="ar-JO"/>
        </w:rPr>
        <w:t xml:space="preserve"> يظهر النظام الرسالة التالية:</w:t>
      </w:r>
    </w:p>
    <w:p w:rsidR="003F2F8A" w:rsidRPr="00CD354B" w:rsidRDefault="003F2F8A" w:rsidP="003F2F8A">
      <w:pPr>
        <w:spacing w:before="120" w:after="60" w:line="264" w:lineRule="auto"/>
        <w:ind w:left="587"/>
        <w:contextualSpacing/>
        <w:jc w:val="center"/>
        <w:rPr>
          <w:rFonts w:ascii="Tahoma" w:eastAsia="Arial" w:hAnsi="Tahoma" w:cs="Tahoma"/>
          <w:sz w:val="24"/>
          <w:szCs w:val="24"/>
          <w:rtl/>
          <w:lang w:val="en-AU" w:eastAsia="ja-JP" w:bidi="ar-JO"/>
        </w:rPr>
      </w:pPr>
      <w:r w:rsidRPr="00CD354B">
        <w:rPr>
          <w:rFonts w:ascii="Tahoma" w:eastAsia="Arial" w:hAnsi="Tahoma" w:cs="Tahoma"/>
          <w:noProof/>
          <w:sz w:val="24"/>
          <w:szCs w:val="24"/>
        </w:rPr>
        <w:drawing>
          <wp:inline distT="0" distB="0" distL="0" distR="0" wp14:anchorId="7BFF6E4B" wp14:editId="11372823">
            <wp:extent cx="2895600" cy="981075"/>
            <wp:effectExtent l="0" t="0" r="0" b="9525"/>
            <wp:docPr id="71" name="Picture 71"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981075"/>
                    </a:xfrm>
                    <a:prstGeom prst="rect">
                      <a:avLst/>
                    </a:prstGeom>
                    <a:noFill/>
                    <a:ln>
                      <a:noFill/>
                    </a:ln>
                  </pic:spPr>
                </pic:pic>
              </a:graphicData>
            </a:graphic>
          </wp:inline>
        </w:drawing>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ينقل النظام المكلف إلى "</w:t>
      </w:r>
      <w:r w:rsidRPr="00CD354B">
        <w:rPr>
          <w:rFonts w:ascii="Tahoma" w:eastAsia="Arial" w:hAnsi="Tahoma" w:cs="Tahoma"/>
          <w:b/>
          <w:bCs/>
          <w:sz w:val="24"/>
          <w:szCs w:val="24"/>
          <w:rtl/>
          <w:lang w:val="en-AU" w:eastAsia="ja-JP" w:bidi="ar-JO"/>
        </w:rPr>
        <w:t>صفحة الدفع</w:t>
      </w:r>
      <w:r w:rsidRPr="00CD354B">
        <w:rPr>
          <w:rFonts w:ascii="Tahoma" w:eastAsia="Arial" w:hAnsi="Tahoma" w:cs="Tahoma"/>
          <w:sz w:val="24"/>
          <w:szCs w:val="24"/>
          <w:rtl/>
          <w:lang w:val="en-AU" w:eastAsia="ja-JP" w:bidi="ar-JO"/>
        </w:rPr>
        <w:t xml:space="preserve">" الخاصة بدفع </w:t>
      </w:r>
      <w:proofErr w:type="spellStart"/>
      <w:r w:rsidRPr="00CD354B">
        <w:rPr>
          <w:rFonts w:ascii="Tahoma" w:eastAsia="Arial" w:hAnsi="Tahoma" w:cs="Tahoma"/>
          <w:sz w:val="24"/>
          <w:szCs w:val="24"/>
          <w:rtl/>
          <w:lang w:val="en-AU" w:eastAsia="ja-JP" w:bidi="ar-JO"/>
        </w:rPr>
        <w:t>إقرارت</w:t>
      </w:r>
      <w:proofErr w:type="spellEnd"/>
      <w:r w:rsidRPr="00CD354B">
        <w:rPr>
          <w:rFonts w:ascii="Tahoma" w:eastAsia="Arial" w:hAnsi="Tahoma" w:cs="Tahoma"/>
          <w:sz w:val="24"/>
          <w:szCs w:val="24"/>
          <w:rtl/>
          <w:lang w:val="en-AU" w:eastAsia="ja-JP" w:bidi="ar-JO"/>
        </w:rPr>
        <w:t xml:space="preserve"> ضريبة المبيعات والتي تعرض جميع الدفعات المطلوبة من المكلف والمفروضة للبنود التالية كما تم تحديدها من المكلف خلال تعبئة الإقرار:</w:t>
      </w:r>
    </w:p>
    <w:p w:rsidR="003F2F8A" w:rsidRPr="00CD354B" w:rsidRDefault="003F2F8A" w:rsidP="003F2F8A">
      <w:pPr>
        <w:spacing w:before="120" w:after="60" w:line="264" w:lineRule="auto"/>
        <w:ind w:left="587"/>
        <w:contextualSpacing/>
        <w:jc w:val="both"/>
        <w:rPr>
          <w:rFonts w:ascii="Tahoma" w:eastAsia="Arial" w:hAnsi="Tahoma" w:cs="Tahoma"/>
          <w:sz w:val="24"/>
          <w:szCs w:val="24"/>
          <w:lang w:val="en-AU" w:eastAsia="ja-JP" w:bidi="ar-JO"/>
        </w:rPr>
      </w:pPr>
    </w:p>
    <w:p w:rsidR="003F2F8A" w:rsidRPr="00CD354B" w:rsidRDefault="003F2F8A" w:rsidP="003F2F8A">
      <w:pPr>
        <w:numPr>
          <w:ilvl w:val="0"/>
          <w:numId w:val="4"/>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رقم تسلسل مصدر الدخل</w:t>
      </w:r>
    </w:p>
    <w:p w:rsidR="003F2F8A" w:rsidRPr="00CD354B" w:rsidRDefault="003F2F8A" w:rsidP="003F2F8A">
      <w:pPr>
        <w:numPr>
          <w:ilvl w:val="0"/>
          <w:numId w:val="4"/>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تصنيف الضريبة</w:t>
      </w:r>
    </w:p>
    <w:p w:rsidR="003F2F8A" w:rsidRPr="00CD354B" w:rsidRDefault="003F2F8A" w:rsidP="003F2F8A">
      <w:pPr>
        <w:numPr>
          <w:ilvl w:val="0"/>
          <w:numId w:val="4"/>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المجموعة الضريبية</w:t>
      </w:r>
    </w:p>
    <w:p w:rsidR="003F2F8A" w:rsidRPr="00CD354B" w:rsidRDefault="003F2F8A" w:rsidP="003F2F8A">
      <w:pPr>
        <w:numPr>
          <w:ilvl w:val="0"/>
          <w:numId w:val="4"/>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السنة</w:t>
      </w:r>
    </w:p>
    <w:p w:rsidR="003F2F8A" w:rsidRPr="00CD354B" w:rsidRDefault="003F2F8A" w:rsidP="003F2F8A">
      <w:pPr>
        <w:numPr>
          <w:ilvl w:val="0"/>
          <w:numId w:val="4"/>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الفترة</w:t>
      </w:r>
    </w:p>
    <w:p w:rsidR="003F2F8A" w:rsidRPr="00CD354B" w:rsidRDefault="003F2F8A" w:rsidP="003F2F8A">
      <w:pPr>
        <w:spacing w:before="120" w:after="60" w:line="264" w:lineRule="auto"/>
        <w:ind w:left="587"/>
        <w:contextualSpacing/>
        <w:jc w:val="both"/>
        <w:rPr>
          <w:rFonts w:ascii="Tahoma" w:eastAsia="Arial" w:hAnsi="Tahoma" w:cs="Tahoma"/>
          <w:sz w:val="24"/>
          <w:szCs w:val="24"/>
          <w:rtl/>
          <w:lang w:val="en-AU" w:eastAsia="ja-JP" w:bidi="ar-JO"/>
        </w:rPr>
      </w:pP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بتحديد طريقة التوزيع من القائمة المنسدلة </w:t>
      </w:r>
      <w:r w:rsidRPr="00CD354B">
        <w:rPr>
          <w:rFonts w:ascii="Tahoma" w:eastAsia="Arial" w:hAnsi="Tahoma" w:cs="Tahoma"/>
          <w:noProof/>
          <w:sz w:val="24"/>
          <w:szCs w:val="24"/>
        </w:rPr>
        <w:drawing>
          <wp:inline distT="0" distB="0" distL="0" distR="0" wp14:anchorId="0C0B87FB" wp14:editId="316C63AE">
            <wp:extent cx="2600325" cy="200025"/>
            <wp:effectExtent l="0" t="0" r="9525" b="9525"/>
            <wp:docPr id="69" name="Picture 69"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0325" cy="200025"/>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يتم تحديد المبلغ المراد دفعه لكل نوع دفعة إذا كانت طريقة التوزيع المختارة "مع توزيع الدفعات" أو بتحديد المبلغ الإجمالي إذا كانت طريقة التوزيع المختارة "بدون توزيع" .</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زر </w:t>
      </w:r>
      <w:r w:rsidRPr="00CD354B">
        <w:rPr>
          <w:rFonts w:ascii="Tahoma" w:eastAsia="Arial" w:hAnsi="Tahoma" w:cs="Tahoma"/>
          <w:b/>
          <w:bCs/>
          <w:sz w:val="24"/>
          <w:szCs w:val="24"/>
          <w:rtl/>
          <w:lang w:val="en-AU" w:eastAsia="ja-JP" w:bidi="ar-JO"/>
        </w:rPr>
        <w:t>"دفع"</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2638C63B" wp14:editId="6B198BDD">
            <wp:extent cx="1143000" cy="190500"/>
            <wp:effectExtent l="0" t="0" r="0" b="0"/>
            <wp:docPr id="68" name="Picture 68"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يستكمل المكلف إجراءات الدفع الفعلي ضمن صفحة </w:t>
      </w:r>
      <w:r w:rsidRPr="00CD354B">
        <w:rPr>
          <w:rFonts w:ascii="Tahoma" w:eastAsia="Arial" w:hAnsi="Tahoma" w:cs="Tahoma"/>
          <w:b/>
          <w:bCs/>
          <w:sz w:val="24"/>
          <w:szCs w:val="24"/>
          <w:rtl/>
          <w:lang w:val="en-AU" w:eastAsia="ja-JP" w:bidi="ar-JO"/>
        </w:rPr>
        <w:t>"عمليات الدفع"</w:t>
      </w:r>
      <w:r w:rsidRPr="00CD354B">
        <w:rPr>
          <w:rFonts w:ascii="Tahoma" w:eastAsia="Arial" w:hAnsi="Tahoma" w:cs="Tahoma"/>
          <w:sz w:val="24"/>
          <w:szCs w:val="24"/>
          <w:rtl/>
          <w:lang w:val="en-AU" w:eastAsia="ja-JP" w:bidi="ar-JO"/>
        </w:rPr>
        <w:t xml:space="preserve"> .</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بتحديد طريقة الدفع وذلك بإظهار الإشارة </w:t>
      </w:r>
      <w:r w:rsidRPr="00CD354B">
        <w:rPr>
          <w:rFonts w:ascii="Tahoma" w:eastAsia="Arial" w:hAnsi="Tahoma" w:cs="Tahoma"/>
          <w:noProof/>
          <w:sz w:val="24"/>
          <w:szCs w:val="24"/>
        </w:rPr>
        <w:drawing>
          <wp:inline distT="0" distB="0" distL="0" distR="0" wp14:anchorId="4E179399" wp14:editId="7986273A">
            <wp:extent cx="190500" cy="200025"/>
            <wp:effectExtent l="0" t="0" r="0" b="9525"/>
            <wp:docPr id="67" name="Picture 67"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بجانب الطريقة المراد اختيارها .</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زر </w:t>
      </w:r>
      <w:r w:rsidRPr="00CD354B">
        <w:rPr>
          <w:rFonts w:ascii="Tahoma" w:eastAsia="Arial" w:hAnsi="Tahoma" w:cs="Tahoma"/>
          <w:b/>
          <w:bCs/>
          <w:sz w:val="24"/>
          <w:szCs w:val="24"/>
          <w:rtl/>
          <w:lang w:val="en-AU" w:eastAsia="ja-JP" w:bidi="ar-JO"/>
        </w:rPr>
        <w:t>"إرسال"</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يتم الانتقال إلى صفحة "</w:t>
      </w:r>
      <w:r w:rsidRPr="00CD354B">
        <w:rPr>
          <w:rFonts w:ascii="Tahoma" w:eastAsia="Arial" w:hAnsi="Tahoma" w:cs="Tahoma"/>
          <w:b/>
          <w:bCs/>
          <w:sz w:val="24"/>
          <w:szCs w:val="24"/>
          <w:rtl/>
          <w:lang w:val="en-AU" w:eastAsia="ja-JP"/>
        </w:rPr>
        <w:t>تأكيد عملية الدفع</w:t>
      </w:r>
      <w:r w:rsidRPr="00CD354B">
        <w:rPr>
          <w:rFonts w:ascii="Tahoma" w:eastAsia="Arial" w:hAnsi="Tahoma" w:cs="Tahoma"/>
          <w:b/>
          <w:bCs/>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زر </w:t>
      </w:r>
      <w:r w:rsidRPr="00CD354B">
        <w:rPr>
          <w:rFonts w:ascii="Tahoma" w:eastAsia="Arial" w:hAnsi="Tahoma" w:cs="Tahoma"/>
          <w:b/>
          <w:bCs/>
          <w:sz w:val="24"/>
          <w:szCs w:val="24"/>
          <w:rtl/>
          <w:lang w:val="en-AU" w:eastAsia="ja-JP" w:bidi="ar-JO"/>
        </w:rPr>
        <w:t>"متابعة"</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يتم الانتقال إلى صفحة "</w:t>
      </w:r>
      <w:r w:rsidRPr="00CD354B">
        <w:rPr>
          <w:rFonts w:ascii="Tahoma" w:eastAsia="Arial" w:hAnsi="Tahoma" w:cs="Tahoma"/>
          <w:b/>
          <w:bCs/>
          <w:sz w:val="24"/>
          <w:szCs w:val="24"/>
          <w:rtl/>
          <w:lang w:val="en-AU" w:eastAsia="ja-JP" w:bidi="ar-JO"/>
        </w:rPr>
        <w:t xml:space="preserve">بيانات بطاقة الدفع" </w:t>
      </w:r>
      <w:r w:rsidRPr="00CD354B">
        <w:rPr>
          <w:rFonts w:ascii="Tahoma" w:eastAsia="Arial" w:hAnsi="Tahoma" w:cs="Tahoma"/>
          <w:sz w:val="24"/>
          <w:szCs w:val="24"/>
          <w:rtl/>
          <w:lang w:val="en-AU" w:eastAsia="ja-JP" w:bidi="ar-JO"/>
        </w:rPr>
        <w:t xml:space="preserve">ويقوم المكلف بإدخال بيانات طريقة الدفع (على سبيل المثال: رقم البطاقة، تاريخ الانتهاء، رقم البطاقة السري ، اسم حامل البطاقة - إذا كانت طريقة الدفع المختارة هي بطاقة </w:t>
      </w:r>
      <w:r w:rsidRPr="00CD354B">
        <w:rPr>
          <w:rFonts w:ascii="Tahoma" w:eastAsia="Arial" w:hAnsi="Tahoma" w:cs="Tahoma"/>
          <w:sz w:val="24"/>
          <w:szCs w:val="24"/>
          <w:rtl/>
          <w:lang w:eastAsia="ja-JP" w:bidi="ar-JO"/>
        </w:rPr>
        <w:t>الائتمان)</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زر </w:t>
      </w:r>
      <w:r w:rsidRPr="00CD354B">
        <w:rPr>
          <w:rFonts w:ascii="Tahoma" w:eastAsia="Arial" w:hAnsi="Tahoma" w:cs="Tahoma"/>
          <w:b/>
          <w:bCs/>
          <w:sz w:val="24"/>
          <w:szCs w:val="24"/>
          <w:rtl/>
          <w:lang w:val="en-AU" w:eastAsia="ja-JP" w:bidi="ar-JO"/>
        </w:rPr>
        <w:t>"تنفيذ"</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يتم الانتقال إلى صفحة </w:t>
      </w:r>
      <w:r w:rsidRPr="00CD354B">
        <w:rPr>
          <w:rFonts w:ascii="Tahoma" w:eastAsia="Arial" w:hAnsi="Tahoma" w:cs="Tahoma"/>
          <w:b/>
          <w:bCs/>
          <w:sz w:val="24"/>
          <w:szCs w:val="24"/>
          <w:rtl/>
          <w:lang w:val="en-AU" w:eastAsia="ja-JP" w:bidi="ar-JO"/>
        </w:rPr>
        <w:t>"تأكيد بيانات بطاقة الدفع المدخلة".</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زر </w:t>
      </w:r>
      <w:r w:rsidRPr="00CD354B">
        <w:rPr>
          <w:rFonts w:ascii="Tahoma" w:eastAsia="Arial" w:hAnsi="Tahoma" w:cs="Tahoma"/>
          <w:b/>
          <w:bCs/>
          <w:sz w:val="24"/>
          <w:szCs w:val="24"/>
          <w:rtl/>
          <w:lang w:val="en-AU" w:eastAsia="ja-JP" w:bidi="ar-JO"/>
        </w:rPr>
        <w:t>"تأكيد"</w:t>
      </w:r>
      <w:r w:rsidRPr="00CD354B">
        <w:rPr>
          <w:rFonts w:ascii="Tahoma" w:eastAsia="Arial" w:hAnsi="Tahoma" w:cs="Tahoma"/>
          <w:sz w:val="24"/>
          <w:szCs w:val="24"/>
          <w:rtl/>
          <w:lang w:val="en-AU" w:eastAsia="ja-JP" w:bidi="ar-JO"/>
        </w:rPr>
        <w:t>.</w:t>
      </w:r>
    </w:p>
    <w:p w:rsidR="003F2F8A" w:rsidRPr="00CD354B" w:rsidRDefault="003F2F8A" w:rsidP="003F2F8A">
      <w:pPr>
        <w:spacing w:before="120" w:after="60" w:line="264" w:lineRule="auto"/>
        <w:ind w:left="227"/>
        <w:jc w:val="both"/>
        <w:rPr>
          <w:rFonts w:ascii="Tahoma" w:eastAsia="Arial" w:hAnsi="Tahoma" w:cs="Tahoma"/>
          <w:b/>
          <w:bCs/>
          <w:sz w:val="24"/>
          <w:szCs w:val="24"/>
          <w:lang w:val="en-AU" w:eastAsia="ja-JP" w:bidi="ar-JO"/>
        </w:rPr>
      </w:pPr>
      <w:r w:rsidRPr="00CD354B">
        <w:rPr>
          <w:rFonts w:ascii="Tahoma" w:eastAsia="Arial" w:hAnsi="Tahoma" w:cs="Tahoma"/>
          <w:sz w:val="24"/>
          <w:szCs w:val="24"/>
          <w:u w:val="single"/>
          <w:rtl/>
          <w:lang w:val="en-AU" w:eastAsia="ja-JP" w:bidi="ar-JO"/>
        </w:rPr>
        <w:lastRenderedPageBreak/>
        <w:t>ملاحظة</w:t>
      </w:r>
      <w:r w:rsidRPr="00CD354B">
        <w:rPr>
          <w:rFonts w:ascii="Tahoma" w:eastAsia="Arial" w:hAnsi="Tahoma" w:cs="Tahoma"/>
          <w:sz w:val="24"/>
          <w:szCs w:val="24"/>
          <w:rtl/>
          <w:lang w:val="en-AU" w:eastAsia="ja-JP" w:bidi="ar-JO"/>
        </w:rPr>
        <w:t xml:space="preserve">: عند النقر على زر </w:t>
      </w:r>
      <w:r w:rsidRPr="00CD354B">
        <w:rPr>
          <w:rFonts w:ascii="Tahoma" w:eastAsia="Arial" w:hAnsi="Tahoma" w:cs="Tahoma"/>
          <w:b/>
          <w:bCs/>
          <w:sz w:val="24"/>
          <w:szCs w:val="24"/>
          <w:rtl/>
          <w:lang w:val="en-AU" w:eastAsia="ja-JP" w:bidi="ar-JO"/>
        </w:rPr>
        <w:t>"تعديل"</w:t>
      </w:r>
      <w:r w:rsidRPr="00CD354B">
        <w:rPr>
          <w:rFonts w:ascii="Tahoma" w:eastAsia="Arial" w:hAnsi="Tahoma" w:cs="Tahoma"/>
          <w:sz w:val="24"/>
          <w:szCs w:val="24"/>
          <w:rtl/>
          <w:lang w:val="en-AU" w:eastAsia="ja-JP" w:bidi="ar-JO"/>
        </w:rPr>
        <w:t xml:space="preserve"> يتم العودة إلى صفحة "</w:t>
      </w:r>
      <w:r w:rsidRPr="00CD354B">
        <w:rPr>
          <w:rFonts w:ascii="Tahoma" w:eastAsia="Arial" w:hAnsi="Tahoma" w:cs="Tahoma"/>
          <w:b/>
          <w:bCs/>
          <w:sz w:val="24"/>
          <w:szCs w:val="24"/>
          <w:rtl/>
          <w:lang w:val="en-AU" w:eastAsia="ja-JP" w:bidi="ar-JO"/>
        </w:rPr>
        <w:t xml:space="preserve">بيانات بطاقة الدفع" </w:t>
      </w:r>
      <w:r w:rsidRPr="00CD354B">
        <w:rPr>
          <w:rFonts w:ascii="Tahoma" w:eastAsia="Arial" w:hAnsi="Tahoma" w:cs="Tahoma"/>
          <w:sz w:val="24"/>
          <w:szCs w:val="24"/>
          <w:rtl/>
          <w:lang w:val="en-AU" w:eastAsia="ja-JP" w:bidi="ar-JO"/>
        </w:rPr>
        <w:t>مع القدرة على تعديل أي من البيانات المدخلة.</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يتم تنبيه المكلف إلى أن تحويله</w:t>
      </w:r>
      <w:r w:rsidRPr="00CD354B">
        <w:rPr>
          <w:rFonts w:ascii="Tahoma" w:eastAsia="Arial" w:hAnsi="Tahoma" w:cs="Tahoma"/>
          <w:sz w:val="24"/>
          <w:szCs w:val="24"/>
          <w:rtl/>
          <w:lang w:val="en-AU" w:eastAsia="ja-JP"/>
        </w:rPr>
        <w:t xml:space="preserve"> إلى موقع التاجر يتم تلقائياً خلال [15] ثانية في حال عدم الاستجابة بالضغط على زر "متابعة".</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النظام بالتأكيد على </w:t>
      </w:r>
      <w:r w:rsidRPr="00CD354B">
        <w:rPr>
          <w:rFonts w:ascii="Tahoma" w:eastAsia="Arial" w:hAnsi="Tahoma" w:cs="Tahoma"/>
          <w:sz w:val="24"/>
          <w:szCs w:val="24"/>
          <w:rtl/>
          <w:lang w:val="en-AU" w:eastAsia="ja-JP"/>
        </w:rPr>
        <w:t>معلومات عملية الدفع .</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بالنقر على زر </w:t>
      </w:r>
      <w:r w:rsidRPr="00CD354B">
        <w:rPr>
          <w:rFonts w:ascii="Tahoma" w:eastAsia="Arial" w:hAnsi="Tahoma" w:cs="Tahoma"/>
          <w:b/>
          <w:bCs/>
          <w:sz w:val="24"/>
          <w:szCs w:val="24"/>
          <w:rtl/>
          <w:lang w:val="en-AU" w:eastAsia="ja-JP" w:bidi="ar-JO"/>
        </w:rPr>
        <w:t xml:space="preserve">"عودة إلى القائمة الرئيسية" </w:t>
      </w:r>
      <w:r w:rsidRPr="00CD354B">
        <w:rPr>
          <w:rFonts w:ascii="Tahoma" w:eastAsia="Arial" w:hAnsi="Tahoma" w:cs="Tahoma"/>
          <w:b/>
          <w:bCs/>
          <w:noProof/>
          <w:sz w:val="24"/>
          <w:szCs w:val="24"/>
        </w:rPr>
        <w:drawing>
          <wp:inline distT="0" distB="0" distL="0" distR="0" wp14:anchorId="2A9BC353" wp14:editId="34A1062B">
            <wp:extent cx="1781175" cy="238125"/>
            <wp:effectExtent l="0" t="0" r="9525" b="9525"/>
            <wp:docPr id="66" name="Picture 66"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a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يتم إضافة طلب من نوع "كشوف </w:t>
      </w:r>
      <w:proofErr w:type="spellStart"/>
      <w:r w:rsidRPr="00CD354B">
        <w:rPr>
          <w:rFonts w:ascii="Tahoma" w:eastAsia="Arial" w:hAnsi="Tahoma" w:cs="Tahoma"/>
          <w:sz w:val="24"/>
          <w:szCs w:val="24"/>
          <w:rtl/>
          <w:lang w:val="en-AU" w:eastAsia="ja-JP" w:bidi="ar-JO"/>
        </w:rPr>
        <w:t>وإقرارت</w:t>
      </w:r>
      <w:proofErr w:type="spellEnd"/>
      <w:r w:rsidRPr="00CD354B">
        <w:rPr>
          <w:rFonts w:ascii="Tahoma" w:eastAsia="Arial" w:hAnsi="Tahoma" w:cs="Tahoma"/>
          <w:sz w:val="24"/>
          <w:szCs w:val="24"/>
          <w:rtl/>
          <w:lang w:val="en-AU" w:eastAsia="ja-JP" w:bidi="ar-JO"/>
        </w:rPr>
        <w:t xml:space="preserve"> ضريبية" وطلب من نوع "دفع" في صفحة </w:t>
      </w:r>
      <w:r w:rsidRPr="00CD354B">
        <w:rPr>
          <w:rFonts w:ascii="Tahoma" w:eastAsia="Arial" w:hAnsi="Tahoma" w:cs="Tahoma"/>
          <w:b/>
          <w:bCs/>
          <w:sz w:val="24"/>
          <w:szCs w:val="24"/>
          <w:rtl/>
          <w:lang w:val="en-AU" w:eastAsia="ja-JP" w:bidi="ar-JO"/>
        </w:rPr>
        <w:t>"</w:t>
      </w:r>
      <w:proofErr w:type="spellStart"/>
      <w:r w:rsidRPr="00CD354B">
        <w:rPr>
          <w:rFonts w:ascii="Tahoma" w:eastAsia="Arial" w:hAnsi="Tahoma" w:cs="Tahoma"/>
          <w:b/>
          <w:bCs/>
          <w:sz w:val="24"/>
          <w:szCs w:val="24"/>
          <w:rtl/>
          <w:lang w:val="en-AU" w:eastAsia="ja-JP" w:bidi="ar-JO"/>
        </w:rPr>
        <w:t>طلباتي"</w:t>
      </w:r>
      <w:r w:rsidRPr="00CD354B">
        <w:rPr>
          <w:rFonts w:ascii="Tahoma" w:eastAsia="Arial" w:hAnsi="Tahoma" w:cs="Tahoma"/>
          <w:sz w:val="24"/>
          <w:szCs w:val="24"/>
          <w:rtl/>
          <w:lang w:val="en-AU" w:eastAsia="ja-JP" w:bidi="ar-JO"/>
        </w:rPr>
        <w:t>وتكون</w:t>
      </w:r>
      <w:proofErr w:type="spellEnd"/>
      <w:r w:rsidRPr="00CD354B">
        <w:rPr>
          <w:rFonts w:ascii="Tahoma" w:eastAsia="Arial" w:hAnsi="Tahoma" w:cs="Tahoma"/>
          <w:sz w:val="24"/>
          <w:szCs w:val="24"/>
          <w:rtl/>
          <w:lang w:val="en-AU" w:eastAsia="ja-JP" w:bidi="ar-JO"/>
        </w:rPr>
        <w:t xml:space="preserve"> الحالة الأولية لكلا الطلبين "تحت المعالجة".</w:t>
      </w:r>
    </w:p>
    <w:p w:rsidR="003F2F8A" w:rsidRPr="00CD354B" w:rsidRDefault="003F2F8A" w:rsidP="003F2F8A">
      <w:pPr>
        <w:numPr>
          <w:ilvl w:val="0"/>
          <w:numId w:val="1"/>
        </w:numPr>
        <w:spacing w:before="120" w:after="60" w:line="264" w:lineRule="auto"/>
        <w:contextualSpacing/>
        <w:jc w:val="both"/>
        <w:rPr>
          <w:rFonts w:ascii="Tahoma" w:eastAsia="Arial" w:hAnsi="Tahoma" w:cs="Tahoma"/>
          <w:sz w:val="24"/>
          <w:szCs w:val="24"/>
          <w:lang w:val="en-AU" w:eastAsia="ja-JP"/>
        </w:rPr>
      </w:pPr>
      <w:r w:rsidRPr="00CD354B">
        <w:rPr>
          <w:rFonts w:ascii="Tahoma" w:eastAsia="Arial" w:hAnsi="Tahoma" w:cs="Tahoma"/>
          <w:sz w:val="24"/>
          <w:szCs w:val="24"/>
          <w:rtl/>
          <w:lang w:val="en-AU" w:eastAsia="ja-JP" w:bidi="ar-JO"/>
        </w:rPr>
        <w:t xml:space="preserve">يستطيع المكلف مشاهدة طلب إقرار المبيعات المرسل من خلال قائمة </w:t>
      </w:r>
      <w:r w:rsidRPr="00CD354B">
        <w:rPr>
          <w:rFonts w:ascii="Tahoma" w:eastAsia="Arial" w:hAnsi="Tahoma" w:cs="Tahoma"/>
          <w:b/>
          <w:bCs/>
          <w:sz w:val="24"/>
          <w:szCs w:val="24"/>
          <w:rtl/>
          <w:lang w:val="en-AU" w:eastAsia="ja-JP" w:bidi="ar-JO"/>
        </w:rPr>
        <w:t>"طلباتي"</w:t>
      </w:r>
      <w:r w:rsidRPr="00CD354B">
        <w:rPr>
          <w:rFonts w:ascii="Tahoma" w:eastAsia="Arial" w:hAnsi="Tahoma" w:cs="Tahoma"/>
          <w:sz w:val="24"/>
          <w:szCs w:val="24"/>
          <w:rtl/>
          <w:lang w:val="en-AU" w:eastAsia="ja-JP" w:bidi="ar-JO"/>
        </w:rPr>
        <w:t xml:space="preserve"> ، يقوم المكلف بالنقر على </w:t>
      </w:r>
      <w:r w:rsidRPr="00CD354B">
        <w:rPr>
          <w:rFonts w:ascii="Tahoma" w:eastAsia="Arial" w:hAnsi="Tahoma" w:cs="Tahoma"/>
          <w:b/>
          <w:bCs/>
          <w:sz w:val="24"/>
          <w:szCs w:val="24"/>
          <w:rtl/>
          <w:lang w:val="en-AU" w:eastAsia="ja-JP" w:bidi="ar-JO"/>
        </w:rPr>
        <w:t>رابط رقم المعاملة</w:t>
      </w:r>
      <w:r w:rsidRPr="00CD354B">
        <w:rPr>
          <w:rFonts w:ascii="Tahoma" w:eastAsia="Arial" w:hAnsi="Tahoma" w:cs="Tahoma"/>
          <w:sz w:val="24"/>
          <w:szCs w:val="24"/>
          <w:rtl/>
          <w:lang w:val="en-AU" w:eastAsia="ja-JP" w:bidi="ar-JO"/>
        </w:rPr>
        <w:t xml:space="preserve"> ( </w:t>
      </w:r>
      <w:r w:rsidRPr="00CD354B">
        <w:rPr>
          <w:rFonts w:ascii="Tahoma" w:eastAsia="Arial" w:hAnsi="Tahoma" w:cs="Tahoma"/>
          <w:noProof/>
          <w:sz w:val="24"/>
          <w:szCs w:val="24"/>
        </w:rPr>
        <w:drawing>
          <wp:inline distT="0" distB="0" distL="0" distR="0" wp14:anchorId="2076703F" wp14:editId="7ABCE571">
            <wp:extent cx="800100" cy="209550"/>
            <wp:effectExtent l="0" t="0" r="0" b="0"/>
            <wp:docPr id="65" name="Picture 65"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 و عندئذ يتم عرض تفاصيل الطلب المرسل وحالته.</w:t>
      </w:r>
    </w:p>
    <w:p w:rsidR="003F2F8A" w:rsidRPr="00CD354B" w:rsidRDefault="003F2F8A" w:rsidP="003F2F8A">
      <w:pPr>
        <w:keepNext/>
        <w:tabs>
          <w:tab w:val="left" w:pos="720"/>
        </w:tabs>
        <w:spacing w:before="240" w:after="120" w:line="264" w:lineRule="auto"/>
        <w:jc w:val="both"/>
        <w:outlineLvl w:val="1"/>
        <w:rPr>
          <w:rFonts w:ascii="Tahoma" w:eastAsia="Arial" w:hAnsi="Tahoma" w:cs="Tahoma"/>
          <w:color w:val="333333"/>
          <w:sz w:val="24"/>
          <w:szCs w:val="24"/>
          <w:rtl/>
          <w:lang w:val="en-AU" w:eastAsia="ja-JP" w:bidi="ar-JO"/>
        </w:rPr>
      </w:pPr>
      <w:bookmarkStart w:id="2" w:name="_Toc258343353"/>
      <w:r w:rsidRPr="00CD354B">
        <w:rPr>
          <w:rFonts w:ascii="Tahoma" w:eastAsia="Arial" w:hAnsi="Tahoma" w:cs="Tahoma"/>
          <w:color w:val="333333"/>
          <w:sz w:val="24"/>
          <w:szCs w:val="24"/>
          <w:rtl/>
          <w:lang w:val="en-AU" w:eastAsia="ja-JP" w:bidi="ar-JO"/>
        </w:rPr>
        <w:t>إقرارات المبيعات المعدلة</w:t>
      </w:r>
      <w:bookmarkEnd w:id="2"/>
    </w:p>
    <w:p w:rsidR="003F2F8A" w:rsidRPr="00CD354B" w:rsidRDefault="003F2F8A" w:rsidP="003F2F8A">
      <w:pPr>
        <w:spacing w:before="120" w:after="60" w:line="264" w:lineRule="auto"/>
        <w:ind w:left="227"/>
        <w:rPr>
          <w:rFonts w:ascii="Tahoma" w:eastAsia="Arial" w:hAnsi="Tahoma" w:cs="Tahoma"/>
          <w:sz w:val="24"/>
          <w:szCs w:val="24"/>
          <w:rtl/>
          <w:lang w:val="en-AU" w:eastAsia="ja-JP"/>
        </w:rPr>
      </w:pPr>
      <w:r w:rsidRPr="00CD354B">
        <w:rPr>
          <w:rFonts w:ascii="Tahoma" w:eastAsia="Arial" w:hAnsi="Tahoma" w:cs="Tahoma"/>
          <w:sz w:val="24"/>
          <w:szCs w:val="24"/>
          <w:rtl/>
          <w:lang w:val="en-AU" w:eastAsia="ja-JP"/>
        </w:rPr>
        <w:t xml:space="preserve">يتيح الموقع الإلكتروني للمكلفين إمكانية إرسال </w:t>
      </w:r>
      <w:r w:rsidRPr="00CD354B">
        <w:rPr>
          <w:rFonts w:ascii="Tahoma" w:eastAsia="Arial" w:hAnsi="Tahoma" w:cs="Tahoma"/>
          <w:sz w:val="24"/>
          <w:szCs w:val="24"/>
          <w:rtl/>
          <w:lang w:val="en-AU" w:eastAsia="ja-JP" w:bidi="ar-JO"/>
        </w:rPr>
        <w:t xml:space="preserve">إقرار مبيعات </w:t>
      </w:r>
      <w:r w:rsidRPr="00CD354B">
        <w:rPr>
          <w:rFonts w:ascii="Tahoma" w:eastAsia="Arial" w:hAnsi="Tahoma" w:cs="Tahoma"/>
          <w:sz w:val="24"/>
          <w:szCs w:val="24"/>
          <w:rtl/>
          <w:lang w:val="en-AU" w:eastAsia="ja-JP"/>
        </w:rPr>
        <w:t>معدل وذلك من خلال اتباع الخطوات التالية:</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يقوم المكلف بالدخول إلى الموقع الإلكتروني الخاص بالمكلفين.</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يظهر النظام الصفحة الرئيسية التي تحتوي على شريط التصفح العلوي حسب نوع المكلف ونقل المكلف تلقائياً إلى قائمة </w:t>
      </w:r>
      <w:r w:rsidRPr="00CD354B">
        <w:rPr>
          <w:rFonts w:ascii="Tahoma" w:eastAsia="Arial" w:hAnsi="Tahoma" w:cs="Tahoma"/>
          <w:b/>
          <w:bCs/>
          <w:sz w:val="24"/>
          <w:szCs w:val="24"/>
          <w:rtl/>
          <w:lang w:val="en-AU" w:eastAsia="ja-JP" w:bidi="ar-JO"/>
        </w:rPr>
        <w:t>"طلباتي".</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بالتأشير على </w:t>
      </w:r>
      <w:r w:rsidRPr="00CD354B">
        <w:rPr>
          <w:rFonts w:ascii="Tahoma" w:eastAsia="Arial" w:hAnsi="Tahoma" w:cs="Tahoma"/>
          <w:b/>
          <w:bCs/>
          <w:sz w:val="24"/>
          <w:szCs w:val="24"/>
          <w:rtl/>
          <w:lang w:val="en-AU" w:eastAsia="ja-JP" w:bidi="ar-JO"/>
        </w:rPr>
        <w:t>"الكشوف والإقرارات الضريبة"</w:t>
      </w:r>
      <w:r w:rsidRPr="00CD354B">
        <w:rPr>
          <w:rFonts w:ascii="Tahoma" w:eastAsia="Arial" w:hAnsi="Tahoma" w:cs="Tahoma"/>
          <w:sz w:val="24"/>
          <w:szCs w:val="24"/>
          <w:rtl/>
          <w:lang w:val="en-AU" w:eastAsia="ja-JP" w:bidi="ar-JO"/>
        </w:rPr>
        <w:t xml:space="preserve"> من شريط التصفح العلوي. ونتيجة لذلك تظهر القائمة المنسدلة </w:t>
      </w:r>
      <w:proofErr w:type="spellStart"/>
      <w:r w:rsidRPr="00CD354B">
        <w:rPr>
          <w:rFonts w:ascii="Tahoma" w:eastAsia="Arial" w:hAnsi="Tahoma" w:cs="Tahoma"/>
          <w:sz w:val="24"/>
          <w:szCs w:val="24"/>
          <w:rtl/>
          <w:lang w:val="en-AU" w:eastAsia="ja-JP" w:bidi="ar-JO"/>
        </w:rPr>
        <w:t>لل</w:t>
      </w:r>
      <w:proofErr w:type="spellEnd"/>
      <w:r w:rsidRPr="00CD354B">
        <w:rPr>
          <w:rFonts w:ascii="Tahoma" w:eastAsia="Arial" w:hAnsi="Tahoma" w:cs="Tahoma"/>
          <w:sz w:val="24"/>
          <w:szCs w:val="24"/>
          <w:rtl/>
          <w:lang w:val="en-AU" w:eastAsia="ja-JP" w:bidi="ar-JO"/>
        </w:rPr>
        <w:t xml:space="preserve">" </w:t>
      </w:r>
      <w:r w:rsidRPr="00CD354B">
        <w:rPr>
          <w:rFonts w:ascii="Tahoma" w:eastAsia="Arial" w:hAnsi="Tahoma" w:cs="Tahoma"/>
          <w:b/>
          <w:bCs/>
          <w:sz w:val="24"/>
          <w:szCs w:val="24"/>
          <w:rtl/>
          <w:lang w:val="en-AU" w:eastAsia="ja-JP" w:bidi="ar-JO"/>
        </w:rPr>
        <w:t>الكشوف و الإقرارات الضريبة</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بالنقر على </w:t>
      </w:r>
      <w:r w:rsidRPr="00CD354B">
        <w:rPr>
          <w:rFonts w:ascii="Tahoma" w:eastAsia="Arial" w:hAnsi="Tahoma" w:cs="Tahoma"/>
          <w:b/>
          <w:bCs/>
          <w:sz w:val="24"/>
          <w:szCs w:val="24"/>
          <w:rtl/>
          <w:lang w:val="en-AU" w:eastAsia="ja-JP" w:bidi="ar-JO"/>
        </w:rPr>
        <w:t>"إقرارات ضريبة المبيعات".</w:t>
      </w:r>
    </w:p>
    <w:p w:rsidR="003F2F8A" w:rsidRPr="00CD354B" w:rsidRDefault="003F2F8A" w:rsidP="003F2F8A">
      <w:pPr>
        <w:spacing w:before="120" w:after="60" w:line="264" w:lineRule="auto"/>
        <w:ind w:left="587"/>
        <w:contextualSpacing/>
        <w:jc w:val="both"/>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t>ملاحظة</w:t>
      </w:r>
      <w:r w:rsidRPr="00CD354B">
        <w:rPr>
          <w:rFonts w:ascii="Tahoma" w:eastAsia="Arial" w:hAnsi="Tahoma" w:cs="Tahoma"/>
          <w:sz w:val="24"/>
          <w:szCs w:val="24"/>
          <w:rtl/>
          <w:lang w:val="en-AU" w:eastAsia="ja-JP" w:bidi="ar-JO"/>
        </w:rPr>
        <w:t xml:space="preserve">: يظهر </w:t>
      </w:r>
      <w:r w:rsidRPr="00CD354B">
        <w:rPr>
          <w:rFonts w:ascii="Tahoma" w:eastAsia="Arial" w:hAnsi="Tahoma" w:cs="Tahoma"/>
          <w:b/>
          <w:bCs/>
          <w:sz w:val="24"/>
          <w:szCs w:val="24"/>
          <w:rtl/>
          <w:lang w:val="en-AU" w:eastAsia="ja-JP" w:bidi="ar-JO"/>
        </w:rPr>
        <w:t xml:space="preserve">"إقرارات ضريبة المبيعات" </w:t>
      </w:r>
      <w:r w:rsidRPr="00CD354B">
        <w:rPr>
          <w:rFonts w:ascii="Tahoma" w:eastAsia="Arial" w:hAnsi="Tahoma" w:cs="Tahoma"/>
          <w:sz w:val="24"/>
          <w:szCs w:val="24"/>
          <w:rtl/>
          <w:lang w:val="en-AU" w:eastAsia="ja-JP" w:bidi="ar-JO"/>
        </w:rPr>
        <w:t>لجميع أنواع المكلفين باستثناء "مستخدمين".</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النظام بعرض مجموعة من الحقول المقروءة الممثلة بخلفية رمادية (كما في حقل "رقم المكلف" </w:t>
      </w:r>
      <w:r w:rsidRPr="00CD354B">
        <w:rPr>
          <w:rFonts w:ascii="Tahoma" w:eastAsia="Arial" w:hAnsi="Tahoma" w:cs="Tahoma"/>
          <w:noProof/>
          <w:sz w:val="24"/>
          <w:szCs w:val="24"/>
        </w:rPr>
        <w:drawing>
          <wp:inline distT="0" distB="0" distL="0" distR="0" wp14:anchorId="3BBB27F9" wp14:editId="15F941F8">
            <wp:extent cx="1685925" cy="209550"/>
            <wp:effectExtent l="0" t="0" r="9525" b="0"/>
            <wp:docPr id="64" name="Picture 64" descr="readonl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adonly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0955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 وتمثل هذه الحقول بيانات المكلف.</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 xml:space="preserve">يقوم المكلف بتحديد رقم تسلسل مصدر الدخل من القائمة المنسدلة لحقل "رقم تسلسل مصدر الدخل" </w:t>
      </w:r>
      <w:r w:rsidRPr="00CD354B">
        <w:rPr>
          <w:rFonts w:ascii="Tahoma" w:eastAsia="Arial" w:hAnsi="Tahoma" w:cs="Tahoma"/>
          <w:noProof/>
          <w:sz w:val="24"/>
          <w:szCs w:val="24"/>
        </w:rPr>
        <w:drawing>
          <wp:inline distT="0" distB="0" distL="0" distR="0" wp14:anchorId="166477A6" wp14:editId="274EE9C2">
            <wp:extent cx="3086100" cy="333375"/>
            <wp:effectExtent l="0" t="0" r="0" b="9525"/>
            <wp:docPr id="63" name="Picture 63"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33375"/>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spacing w:before="120" w:after="60" w:line="264" w:lineRule="auto"/>
        <w:ind w:left="227"/>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t>ملاحظة</w:t>
      </w:r>
      <w:r w:rsidRPr="00CD354B">
        <w:rPr>
          <w:rFonts w:ascii="Tahoma" w:eastAsia="Arial" w:hAnsi="Tahoma" w:cs="Tahoma"/>
          <w:sz w:val="24"/>
          <w:szCs w:val="24"/>
          <w:rtl/>
          <w:lang w:val="en-AU" w:eastAsia="ja-JP" w:bidi="ar-JO"/>
        </w:rPr>
        <w:t>: بتحديد رقم تسلسل مصدر الدخل، يقوم النظام باسترجاع اسم مصدر الدخل و يتم عرضه في الحقل المخصص له.</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المكلف بتحديد تصنيف الضريبة من القائمة المنسدلة لحقل "تصنيف الضريبة" </w:t>
      </w:r>
      <w:r w:rsidRPr="00CD354B">
        <w:rPr>
          <w:rFonts w:ascii="Tahoma" w:eastAsia="Arial" w:hAnsi="Tahoma" w:cs="Tahoma"/>
          <w:noProof/>
          <w:sz w:val="24"/>
          <w:szCs w:val="24"/>
        </w:rPr>
        <w:drawing>
          <wp:inline distT="0" distB="0" distL="0" distR="0" wp14:anchorId="196A71C6" wp14:editId="239B788C">
            <wp:extent cx="3000375" cy="200025"/>
            <wp:effectExtent l="0" t="0" r="9525" b="9525"/>
            <wp:docPr id="62" name="Picture 6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يقوم المكلف بتحديد المجموعة الضريبية من القائمة المنسدلة لحقل "المجموعة الضريبية"</w:t>
      </w:r>
      <w:r w:rsidRPr="00CD354B">
        <w:rPr>
          <w:rFonts w:ascii="Tahoma" w:eastAsia="Arial" w:hAnsi="Tahoma" w:cs="Tahoma"/>
          <w:noProof/>
          <w:sz w:val="24"/>
          <w:szCs w:val="24"/>
        </w:rPr>
        <w:drawing>
          <wp:inline distT="0" distB="0" distL="0" distR="0" wp14:anchorId="1E6C4E81" wp14:editId="3C0C74D1">
            <wp:extent cx="3009900" cy="200025"/>
            <wp:effectExtent l="0" t="0" r="0" b="9525"/>
            <wp:docPr id="61" name="Picture 61"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00025"/>
                    </a:xfrm>
                    <a:prstGeom prst="rect">
                      <a:avLst/>
                    </a:prstGeom>
                    <a:noFill/>
                    <a:ln>
                      <a:noFill/>
                    </a:ln>
                  </pic:spPr>
                </pic:pic>
              </a:graphicData>
            </a:graphic>
          </wp:inline>
        </w:drawing>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يقوم المكلف بتحديد السنة من القائمة المنسدلة لحقل "السنة" </w:t>
      </w:r>
      <w:r w:rsidRPr="00CD354B">
        <w:rPr>
          <w:rFonts w:ascii="Tahoma" w:eastAsia="Arial" w:hAnsi="Tahoma" w:cs="Tahoma"/>
          <w:noProof/>
          <w:sz w:val="24"/>
          <w:szCs w:val="24"/>
        </w:rPr>
        <w:drawing>
          <wp:inline distT="0" distB="0" distL="0" distR="0" wp14:anchorId="44EA5A7B" wp14:editId="6D9DF161">
            <wp:extent cx="2990850" cy="200025"/>
            <wp:effectExtent l="0" t="0" r="0" b="9525"/>
            <wp:docPr id="60" name="Picture 60"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يقوم المكلف بتحديد الفترة من القائمة المنسدلة لحقل "الفترة" </w:t>
      </w:r>
      <w:r w:rsidRPr="00CD354B">
        <w:rPr>
          <w:rFonts w:ascii="Tahoma" w:eastAsia="Arial" w:hAnsi="Tahoma" w:cs="Tahoma"/>
          <w:noProof/>
          <w:sz w:val="24"/>
          <w:szCs w:val="24"/>
        </w:rPr>
        <w:drawing>
          <wp:inline distT="0" distB="0" distL="0" distR="0" wp14:anchorId="5F420821" wp14:editId="033EB76E">
            <wp:extent cx="3019425" cy="200025"/>
            <wp:effectExtent l="0" t="0" r="9525" b="9525"/>
            <wp:docPr id="59" name="Picture 59"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000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w:t>
      </w:r>
    </w:p>
    <w:p w:rsidR="003F2F8A" w:rsidRPr="00CD354B" w:rsidRDefault="003F2F8A" w:rsidP="003F2F8A">
      <w:pPr>
        <w:spacing w:before="120" w:after="60" w:line="264" w:lineRule="auto"/>
        <w:ind w:left="227"/>
        <w:rPr>
          <w:rFonts w:ascii="Tahoma" w:eastAsia="Arial" w:hAnsi="Tahoma" w:cs="Tahoma"/>
          <w:sz w:val="24"/>
          <w:szCs w:val="24"/>
          <w:rtl/>
          <w:lang w:val="en-AU" w:eastAsia="ja-JP" w:bidi="ar-JO"/>
        </w:rPr>
      </w:pPr>
      <w:r w:rsidRPr="00CD354B">
        <w:rPr>
          <w:rFonts w:ascii="Tahoma" w:eastAsia="Arial" w:hAnsi="Tahoma" w:cs="Tahoma"/>
          <w:sz w:val="24"/>
          <w:szCs w:val="24"/>
          <w:u w:val="single"/>
          <w:rtl/>
          <w:lang w:val="en-AU" w:eastAsia="ja-JP" w:bidi="ar-JO"/>
        </w:rPr>
        <w:lastRenderedPageBreak/>
        <w:t>ملاحظات</w:t>
      </w:r>
      <w:r w:rsidRPr="00CD354B">
        <w:rPr>
          <w:rFonts w:ascii="Tahoma" w:eastAsia="Arial" w:hAnsi="Tahoma" w:cs="Tahoma"/>
          <w:sz w:val="24"/>
          <w:szCs w:val="24"/>
          <w:rtl/>
          <w:lang w:val="en-AU" w:eastAsia="ja-JP" w:bidi="ar-JO"/>
        </w:rPr>
        <w:t>:</w:t>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عند تحديد سنة وفترة لإقرار أرسل مسبقا وحالياً هو قيد المعالجة من قبل موظفي التدقيق أو التحقيق، سيقوم النظام بإظهار التنبيه التالي:</w:t>
      </w:r>
    </w:p>
    <w:p w:rsidR="003F2F8A" w:rsidRPr="00CD354B" w:rsidRDefault="003F2F8A" w:rsidP="003F2F8A">
      <w:pPr>
        <w:spacing w:before="120" w:after="60" w:line="264" w:lineRule="auto"/>
        <w:ind w:left="947"/>
        <w:contextualSpacing/>
        <w:jc w:val="center"/>
        <w:rPr>
          <w:rFonts w:ascii="Tahoma" w:eastAsia="Arial" w:hAnsi="Tahoma" w:cs="Tahoma"/>
          <w:sz w:val="24"/>
          <w:szCs w:val="24"/>
          <w:rtl/>
          <w:lang w:val="en-AU" w:eastAsia="ja-JP" w:bidi="ar-JO"/>
        </w:rPr>
      </w:pPr>
      <w:r w:rsidRPr="00CD354B">
        <w:rPr>
          <w:rFonts w:ascii="Tahoma" w:eastAsia="Arial" w:hAnsi="Tahoma" w:cs="Tahoma"/>
          <w:noProof/>
          <w:sz w:val="24"/>
          <w:szCs w:val="24"/>
        </w:rPr>
        <w:drawing>
          <wp:inline distT="0" distB="0" distL="0" distR="0" wp14:anchorId="180F977C" wp14:editId="29331D15">
            <wp:extent cx="4257675" cy="895350"/>
            <wp:effectExtent l="0" t="0" r="9525" b="0"/>
            <wp:docPr id="58" name="Picture 58"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untitled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675" cy="895350"/>
                    </a:xfrm>
                    <a:prstGeom prst="rect">
                      <a:avLst/>
                    </a:prstGeom>
                    <a:noFill/>
                    <a:ln>
                      <a:noFill/>
                    </a:ln>
                  </pic:spPr>
                </pic:pic>
              </a:graphicData>
            </a:graphic>
          </wp:inline>
        </w:drawing>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لن يتمكن المكلف من إرسال إقرار مبيعات معدل بعد تعديله وترحيله لثلاث مرات على التوالي وذلك بإظهار التنبيه التالي:</w:t>
      </w:r>
    </w:p>
    <w:p w:rsidR="003F2F8A" w:rsidRPr="00CD354B" w:rsidRDefault="003F2F8A" w:rsidP="003F2F8A">
      <w:pPr>
        <w:spacing w:before="120" w:after="60" w:line="264" w:lineRule="auto"/>
        <w:ind w:left="947"/>
        <w:contextualSpacing/>
        <w:jc w:val="center"/>
        <w:rPr>
          <w:rFonts w:ascii="Tahoma" w:eastAsia="Arial" w:hAnsi="Tahoma" w:cs="Tahoma"/>
          <w:sz w:val="24"/>
          <w:szCs w:val="24"/>
          <w:lang w:val="en-AU" w:eastAsia="ja-JP" w:bidi="ar-JO"/>
        </w:rPr>
      </w:pPr>
      <w:r w:rsidRPr="00CD354B">
        <w:rPr>
          <w:rFonts w:ascii="Tahoma" w:eastAsia="Arial" w:hAnsi="Tahoma" w:cs="Tahoma"/>
          <w:noProof/>
          <w:sz w:val="24"/>
          <w:szCs w:val="24"/>
        </w:rPr>
        <w:drawing>
          <wp:inline distT="0" distB="0" distL="0" distR="0" wp14:anchorId="28EF7F7A" wp14:editId="06FA44CA">
            <wp:extent cx="3086100" cy="923925"/>
            <wp:effectExtent l="0" t="0" r="0" b="9525"/>
            <wp:docPr id="57" name="Picture 57"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untitled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6100" cy="923925"/>
                    </a:xfrm>
                    <a:prstGeom prst="rect">
                      <a:avLst/>
                    </a:prstGeom>
                    <a:noFill/>
                    <a:ln>
                      <a:noFill/>
                    </a:ln>
                  </pic:spPr>
                </pic:pic>
              </a:graphicData>
            </a:graphic>
          </wp:inline>
        </w:drawing>
      </w:r>
    </w:p>
    <w:p w:rsidR="003F2F8A" w:rsidRPr="00CD354B" w:rsidRDefault="003F2F8A" w:rsidP="003F2F8A">
      <w:pPr>
        <w:numPr>
          <w:ilvl w:val="0"/>
          <w:numId w:val="2"/>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في حال وجود إقرار مبيعات أصلي مرحل أو إقرار مبيعات معدل للمرة الأولى أو للمرة الثانية ومرحل لنفس الفترة، فسيظهر النظام التنبيه التالي:</w:t>
      </w:r>
    </w:p>
    <w:p w:rsidR="003F2F8A" w:rsidRPr="00CD354B" w:rsidRDefault="003F2F8A" w:rsidP="003F2F8A">
      <w:pPr>
        <w:spacing w:before="120" w:after="60" w:line="264" w:lineRule="auto"/>
        <w:ind w:left="947"/>
        <w:contextualSpacing/>
        <w:jc w:val="center"/>
        <w:rPr>
          <w:rFonts w:ascii="Tahoma" w:eastAsia="Arial" w:hAnsi="Tahoma" w:cs="Tahoma"/>
          <w:sz w:val="24"/>
          <w:szCs w:val="24"/>
          <w:lang w:val="en-AU" w:eastAsia="ja-JP" w:bidi="ar-JO"/>
        </w:rPr>
      </w:pPr>
      <w:r w:rsidRPr="00CD354B">
        <w:rPr>
          <w:rFonts w:ascii="Tahoma" w:eastAsia="Arial" w:hAnsi="Tahoma" w:cs="Tahoma"/>
          <w:noProof/>
          <w:sz w:val="24"/>
          <w:szCs w:val="24"/>
        </w:rPr>
        <w:drawing>
          <wp:inline distT="0" distB="0" distL="0" distR="0" wp14:anchorId="4A2DA836" wp14:editId="549B0D9C">
            <wp:extent cx="5638800" cy="1123950"/>
            <wp:effectExtent l="0" t="0" r="0" b="0"/>
            <wp:docPr id="56" name="Picture 56"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8800" cy="1123950"/>
                    </a:xfrm>
                    <a:prstGeom prst="rect">
                      <a:avLst/>
                    </a:prstGeom>
                    <a:noFill/>
                    <a:ln>
                      <a:noFill/>
                    </a:ln>
                  </pic:spPr>
                </pic:pic>
              </a:graphicData>
            </a:graphic>
          </wp:inline>
        </w:drawing>
      </w:r>
    </w:p>
    <w:p w:rsidR="003F2F8A" w:rsidRPr="00CD354B" w:rsidRDefault="003F2F8A" w:rsidP="003F2F8A">
      <w:pPr>
        <w:spacing w:before="120" w:after="60" w:line="264" w:lineRule="auto"/>
        <w:ind w:left="227"/>
        <w:rPr>
          <w:rFonts w:ascii="Tahoma" w:eastAsia="Arial" w:hAnsi="Tahoma" w:cs="Tahoma"/>
          <w:sz w:val="24"/>
          <w:szCs w:val="24"/>
          <w:lang w:val="en-AU" w:eastAsia="ja-JP" w:bidi="ar-JO"/>
        </w:rPr>
      </w:pP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lang w:val="en-AU" w:eastAsia="ja-JP"/>
        </w:rPr>
      </w:pPr>
      <w:r w:rsidRPr="00CD354B">
        <w:rPr>
          <w:rFonts w:ascii="Tahoma" w:eastAsia="Arial" w:hAnsi="Tahoma" w:cs="Tahoma"/>
          <w:sz w:val="24"/>
          <w:szCs w:val="24"/>
          <w:rtl/>
          <w:lang w:val="en-AU" w:eastAsia="ja-JP"/>
        </w:rPr>
        <w:t xml:space="preserve">يقوم المكلف بالنقر على زر </w:t>
      </w:r>
      <w:r w:rsidRPr="00CD354B">
        <w:rPr>
          <w:rFonts w:ascii="Tahoma" w:eastAsia="Arial" w:hAnsi="Tahoma" w:cs="Tahoma"/>
          <w:b/>
          <w:bCs/>
          <w:sz w:val="24"/>
          <w:szCs w:val="24"/>
          <w:rtl/>
          <w:lang w:val="en-AU" w:eastAsia="ja-JP"/>
        </w:rPr>
        <w:t>"تقديم إقرار معدل"</w:t>
      </w:r>
      <w:r w:rsidRPr="00CD354B">
        <w:rPr>
          <w:rFonts w:ascii="Tahoma" w:eastAsia="Arial" w:hAnsi="Tahoma" w:cs="Tahoma"/>
          <w:sz w:val="24"/>
          <w:szCs w:val="24"/>
          <w:rtl/>
          <w:lang w:val="en-AU" w:eastAsia="ja-JP"/>
        </w:rPr>
        <w:t xml:space="preserve"> </w:t>
      </w:r>
      <w:r w:rsidRPr="00CD354B">
        <w:rPr>
          <w:rFonts w:ascii="Tahoma" w:eastAsia="Arial" w:hAnsi="Tahoma" w:cs="Tahoma"/>
          <w:noProof/>
          <w:sz w:val="24"/>
          <w:szCs w:val="24"/>
        </w:rPr>
        <w:drawing>
          <wp:inline distT="0" distB="0" distL="0" distR="0" wp14:anchorId="5B660C63" wp14:editId="74F60F53">
            <wp:extent cx="1066800" cy="190500"/>
            <wp:effectExtent l="0" t="0" r="0" b="0"/>
            <wp:docPr id="55" name="Picture 55"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3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 xml:space="preserve"> .</w:t>
      </w:r>
    </w:p>
    <w:p w:rsidR="003F2F8A" w:rsidRPr="00CD354B" w:rsidRDefault="003F2F8A" w:rsidP="003F2F8A">
      <w:pPr>
        <w:spacing w:before="120" w:after="60" w:line="264" w:lineRule="auto"/>
        <w:ind w:left="227"/>
        <w:jc w:val="both"/>
        <w:rPr>
          <w:rFonts w:ascii="Tahoma" w:eastAsia="Arial" w:hAnsi="Tahoma" w:cs="Tahoma"/>
          <w:sz w:val="24"/>
          <w:szCs w:val="24"/>
          <w:u w:val="single"/>
          <w:rtl/>
          <w:lang w:val="en-AU" w:eastAsia="ja-JP" w:bidi="ar-JO"/>
        </w:rPr>
      </w:pPr>
      <w:r w:rsidRPr="00CD354B">
        <w:rPr>
          <w:rFonts w:ascii="Tahoma" w:eastAsia="Arial" w:hAnsi="Tahoma" w:cs="Tahoma"/>
          <w:sz w:val="24"/>
          <w:szCs w:val="24"/>
          <w:u w:val="single"/>
          <w:rtl/>
          <w:lang w:val="en-AU" w:eastAsia="ja-JP" w:bidi="ar-JO"/>
        </w:rPr>
        <w:t>ملاحظات:</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bidi="ar-JO"/>
        </w:rPr>
        <w:t xml:space="preserve">تظهر علامة التحميل </w:t>
      </w:r>
      <w:r w:rsidRPr="00CD354B">
        <w:rPr>
          <w:rFonts w:ascii="Tahoma" w:eastAsia="Arial" w:hAnsi="Tahoma" w:cs="Tahoma"/>
          <w:noProof/>
          <w:sz w:val="24"/>
          <w:szCs w:val="24"/>
        </w:rPr>
        <w:drawing>
          <wp:inline distT="0" distB="0" distL="0" distR="0" wp14:anchorId="1EB6C96F" wp14:editId="655A588D">
            <wp:extent cx="333375" cy="257175"/>
            <wp:effectExtent l="0" t="0" r="9525" b="9525"/>
            <wp:docPr id="54" name="Picture 54" descr="loading ind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ing indc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في الصفحة إلى حين قيام النظام باسترجاع الإقرار.</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يظهر النظام القيم الأصلية للإقرار ويسمح للمكلف بإدخال القيم المعدلة.</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rPr>
        <w:t>يسمح للمكلف من إدخال أي قيمة داخل أي حقل إدخال (</w:t>
      </w:r>
      <w:r w:rsidRPr="00CD354B">
        <w:rPr>
          <w:rFonts w:ascii="Tahoma" w:eastAsia="Arial" w:hAnsi="Tahoma" w:cs="Tahoma"/>
          <w:noProof/>
          <w:sz w:val="24"/>
          <w:szCs w:val="24"/>
        </w:rPr>
        <w:drawing>
          <wp:inline distT="0" distB="0" distL="0" distR="0" wp14:anchorId="56040006" wp14:editId="7281C81C">
            <wp:extent cx="1238250" cy="190500"/>
            <wp:effectExtent l="0" t="0" r="0" b="0"/>
            <wp:docPr id="53" name="Picture 53" descr="entr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ry fiel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 بشرط أن يكون الرقم المدخل أكبر من الصفر وبحد علوي (999999999.999).</w:t>
      </w:r>
    </w:p>
    <w:p w:rsidR="003F2F8A" w:rsidRPr="00CD354B" w:rsidRDefault="003F2F8A" w:rsidP="003F2F8A">
      <w:pPr>
        <w:numPr>
          <w:ilvl w:val="0"/>
          <w:numId w:val="3"/>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rPr>
        <w:t>تكون القيمة التلقائية لحقول الإدخال للإقرار المعدل مساوية لحقول الإدخال للإقرار الأصلي.</w:t>
      </w:r>
    </w:p>
    <w:p w:rsidR="003F2F8A" w:rsidRPr="00CD354B" w:rsidRDefault="003F2F8A" w:rsidP="003F2F8A">
      <w:pPr>
        <w:spacing w:before="120" w:after="60" w:line="264" w:lineRule="auto"/>
        <w:ind w:left="227"/>
        <w:jc w:val="both"/>
        <w:rPr>
          <w:rFonts w:ascii="Tahoma" w:eastAsia="Arial" w:hAnsi="Tahoma" w:cs="Tahoma"/>
          <w:sz w:val="24"/>
          <w:szCs w:val="24"/>
          <w:lang w:val="en-AU" w:eastAsia="ja-JP" w:bidi="ar-JO"/>
        </w:rPr>
      </w:pPr>
    </w:p>
    <w:p w:rsidR="003F2F8A" w:rsidRPr="00CD354B" w:rsidRDefault="003F2F8A" w:rsidP="003F2F8A">
      <w:pPr>
        <w:numPr>
          <w:ilvl w:val="0"/>
          <w:numId w:val="5"/>
        </w:numPr>
        <w:spacing w:before="120" w:after="60" w:line="264" w:lineRule="auto"/>
        <w:contextualSpacing/>
        <w:rPr>
          <w:rFonts w:ascii="Tahoma" w:eastAsia="Arial" w:hAnsi="Tahoma" w:cs="Tahoma"/>
          <w:sz w:val="24"/>
          <w:szCs w:val="24"/>
          <w:rtl/>
          <w:lang w:val="en-AU" w:eastAsia="ja-JP" w:bidi="ar-JO"/>
        </w:rPr>
      </w:pPr>
      <w:r w:rsidRPr="00CD354B">
        <w:rPr>
          <w:rFonts w:ascii="Tahoma" w:eastAsia="Arial" w:hAnsi="Tahoma" w:cs="Tahoma"/>
          <w:sz w:val="24"/>
          <w:szCs w:val="24"/>
          <w:rtl/>
          <w:lang w:val="en-AU" w:eastAsia="ja-JP"/>
        </w:rPr>
        <w:t>يتيح النظام للمكلف عمل ما يلي:</w:t>
      </w:r>
    </w:p>
    <w:p w:rsidR="003F2F8A" w:rsidRPr="00CD354B" w:rsidRDefault="003F2F8A" w:rsidP="003F2F8A">
      <w:pPr>
        <w:numPr>
          <w:ilvl w:val="1"/>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إرفاق أية وثيقة وذلك بالنقر على </w:t>
      </w:r>
      <w:r w:rsidRPr="00CD354B">
        <w:rPr>
          <w:rFonts w:ascii="Tahoma" w:eastAsia="Arial" w:hAnsi="Tahoma" w:cs="Tahoma"/>
          <w:b/>
          <w:bCs/>
          <w:sz w:val="24"/>
          <w:szCs w:val="24"/>
          <w:rtl/>
          <w:lang w:val="en-AU" w:eastAsia="ja-JP" w:bidi="ar-JO"/>
        </w:rPr>
        <w:t>رابط</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77E6C385" wp14:editId="6AE7ADFD">
            <wp:extent cx="1028700" cy="190500"/>
            <wp:effectExtent l="0" t="0" r="0" b="0"/>
            <wp:docPr id="52" name="Picture 52" descr="add attachme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 attachment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يتيح النظام إرفاق وثيقة واحدة بتصنيف "فواتير". يمكن للمكلف  عمل ما يلي:</w:t>
      </w:r>
    </w:p>
    <w:p w:rsidR="003F2F8A" w:rsidRPr="00CD354B" w:rsidRDefault="003F2F8A" w:rsidP="003F2F8A">
      <w:pPr>
        <w:numPr>
          <w:ilvl w:val="2"/>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"اختيار"</w:t>
      </w:r>
      <w:r w:rsidRPr="00CD354B">
        <w:rPr>
          <w:rFonts w:ascii="Tahoma" w:eastAsia="Arial" w:hAnsi="Tahoma" w:cs="Tahoma"/>
          <w:sz w:val="24"/>
          <w:szCs w:val="24"/>
          <w:rtl/>
          <w:lang w:val="en-AU" w:eastAsia="ja-JP" w:bidi="ar-JO"/>
        </w:rPr>
        <w:t xml:space="preserve"> و ذلك لتحديد مسار الوثيقة المراد إرفاقها .</w:t>
      </w:r>
    </w:p>
    <w:p w:rsidR="003F2F8A" w:rsidRPr="00CD354B" w:rsidRDefault="003F2F8A" w:rsidP="003F2F8A">
      <w:pPr>
        <w:numPr>
          <w:ilvl w:val="2"/>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"مسح"</w:t>
      </w:r>
      <w:r w:rsidRPr="00CD354B">
        <w:rPr>
          <w:rFonts w:ascii="Tahoma" w:eastAsia="Arial" w:hAnsi="Tahoma" w:cs="Tahoma"/>
          <w:sz w:val="24"/>
          <w:szCs w:val="24"/>
          <w:rtl/>
          <w:lang w:val="en-AU" w:eastAsia="ja-JP" w:bidi="ar-JO"/>
        </w:rPr>
        <w:t xml:space="preserve"> مسح الوثيقة المراد إرفاقها.</w:t>
      </w:r>
    </w:p>
    <w:p w:rsidR="003F2F8A" w:rsidRPr="00CD354B" w:rsidRDefault="003F2F8A" w:rsidP="003F2F8A">
      <w:pPr>
        <w:numPr>
          <w:ilvl w:val="2"/>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النقر على زر </w:t>
      </w:r>
      <w:r w:rsidRPr="00CD354B">
        <w:rPr>
          <w:rFonts w:ascii="Tahoma" w:eastAsia="Arial" w:hAnsi="Tahoma" w:cs="Tahoma"/>
          <w:b/>
          <w:bCs/>
          <w:sz w:val="24"/>
          <w:szCs w:val="24"/>
          <w:rtl/>
          <w:lang w:val="en-AU" w:eastAsia="ja-JP" w:bidi="ar-JO"/>
        </w:rPr>
        <w:t>"إرفاق"</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550AB9AC" wp14:editId="1781D194">
            <wp:extent cx="704850" cy="238125"/>
            <wp:effectExtent l="0" t="0" r="0" b="9525"/>
            <wp:docPr id="51" name="Picture 5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لتأكيد عملية الإرفاق.</w:t>
      </w:r>
    </w:p>
    <w:p w:rsidR="003F2F8A" w:rsidRPr="00CD354B" w:rsidRDefault="003F2F8A" w:rsidP="003F2F8A">
      <w:pPr>
        <w:spacing w:before="120" w:after="60" w:line="264" w:lineRule="auto"/>
        <w:jc w:val="both"/>
        <w:rPr>
          <w:rFonts w:ascii="Tahoma" w:eastAsia="Arial" w:hAnsi="Tahoma" w:cs="Tahoma"/>
          <w:sz w:val="24"/>
          <w:szCs w:val="24"/>
          <w:lang w:val="en-AU" w:eastAsia="ja-JP" w:bidi="ar-JO"/>
        </w:rPr>
      </w:pPr>
      <w:r w:rsidRPr="00CD354B">
        <w:rPr>
          <w:rFonts w:ascii="Tahoma" w:eastAsia="Arial" w:hAnsi="Tahoma" w:cs="Tahoma"/>
          <w:sz w:val="24"/>
          <w:szCs w:val="24"/>
          <w:u w:val="single"/>
          <w:rtl/>
          <w:lang w:val="en-AU" w:eastAsia="ja-JP" w:bidi="ar-JO"/>
        </w:rPr>
        <w:lastRenderedPageBreak/>
        <w:t>ملاحظة</w:t>
      </w:r>
      <w:r w:rsidRPr="00CD354B">
        <w:rPr>
          <w:rFonts w:ascii="Tahoma" w:eastAsia="Arial" w:hAnsi="Tahoma" w:cs="Tahoma"/>
          <w:sz w:val="24"/>
          <w:szCs w:val="24"/>
          <w:rtl/>
          <w:lang w:val="en-AU" w:eastAsia="ja-JP" w:bidi="ar-JO"/>
        </w:rPr>
        <w:t>: الوثائق المرفقة يجب أن تكون من أحد الأنواع التالية:</w:t>
      </w:r>
      <w:r w:rsidRPr="00CD354B">
        <w:rPr>
          <w:rFonts w:ascii="Tahoma" w:eastAsia="Arial" w:hAnsi="Tahoma" w:cs="Tahoma"/>
          <w:sz w:val="24"/>
          <w:szCs w:val="24"/>
          <w:lang w:val="en-AU" w:eastAsia="ja-JP" w:bidi="ar-JO"/>
        </w:rPr>
        <w:t xml:space="preserve"> </w:t>
      </w:r>
      <w:r w:rsidRPr="00CD354B">
        <w:rPr>
          <w:rFonts w:ascii="Tahoma" w:eastAsia="Arial" w:hAnsi="Tahoma" w:cs="Tahoma"/>
          <w:sz w:val="24"/>
          <w:szCs w:val="24"/>
          <w:rtl/>
          <w:lang w:val="en-AU" w:eastAsia="ja-JP" w:bidi="ar-JO"/>
        </w:rPr>
        <w:t xml:space="preserve">  </w:t>
      </w:r>
      <w:r w:rsidRPr="00CD354B">
        <w:rPr>
          <w:rFonts w:ascii="Tahoma" w:eastAsia="Arial" w:hAnsi="Tahoma" w:cs="Tahoma"/>
          <w:sz w:val="24"/>
          <w:szCs w:val="24"/>
          <w:lang w:eastAsia="ja-JP" w:bidi="ar-JO"/>
        </w:rPr>
        <w:t>excel</w:t>
      </w:r>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word</w:t>
      </w:r>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w:t>
      </w:r>
      <w:proofErr w:type="spellStart"/>
      <w:r w:rsidRPr="00CD354B">
        <w:rPr>
          <w:rFonts w:ascii="Tahoma" w:eastAsia="Arial" w:hAnsi="Tahoma" w:cs="Tahoma"/>
          <w:sz w:val="24"/>
          <w:szCs w:val="24"/>
          <w:lang w:eastAsia="ja-JP" w:bidi="ar-JO"/>
        </w:rPr>
        <w:t>pdf</w:t>
      </w:r>
      <w:proofErr w:type="spellEnd"/>
      <w:r w:rsidRPr="00CD354B">
        <w:rPr>
          <w:rFonts w:ascii="Tahoma" w:eastAsia="Arial" w:hAnsi="Tahoma" w:cs="Tahoma"/>
          <w:sz w:val="24"/>
          <w:szCs w:val="24"/>
          <w:rtl/>
          <w:lang w:eastAsia="ja-JP" w:bidi="ar-JO"/>
        </w:rPr>
        <w:t>،</w:t>
      </w:r>
      <w:r w:rsidRPr="00CD354B">
        <w:rPr>
          <w:rFonts w:ascii="Tahoma" w:eastAsia="Arial" w:hAnsi="Tahoma" w:cs="Tahoma"/>
          <w:sz w:val="24"/>
          <w:szCs w:val="24"/>
          <w:lang w:eastAsia="ja-JP" w:bidi="ar-JO"/>
        </w:rPr>
        <w:t xml:space="preserve"> jpeg</w:t>
      </w:r>
      <w:r w:rsidRPr="00CD354B">
        <w:rPr>
          <w:rFonts w:ascii="Tahoma" w:eastAsia="Arial" w:hAnsi="Tahoma" w:cs="Tahoma"/>
          <w:sz w:val="24"/>
          <w:szCs w:val="24"/>
          <w:rtl/>
          <w:lang w:eastAsia="ja-JP" w:bidi="ar-JO"/>
        </w:rPr>
        <w:t xml:space="preserve"> وبحجم لا يزيد عن </w:t>
      </w:r>
      <w:r w:rsidRPr="00CD354B">
        <w:rPr>
          <w:rFonts w:ascii="Tahoma" w:eastAsia="Arial" w:hAnsi="Tahoma" w:cs="Tahoma"/>
          <w:sz w:val="24"/>
          <w:szCs w:val="24"/>
          <w:lang w:eastAsia="ja-JP" w:bidi="ar-JO"/>
        </w:rPr>
        <w:t>1 MB</w:t>
      </w:r>
      <w:r w:rsidRPr="00CD354B">
        <w:rPr>
          <w:rFonts w:ascii="Tahoma" w:eastAsia="Arial" w:hAnsi="Tahoma" w:cs="Tahoma"/>
          <w:sz w:val="24"/>
          <w:szCs w:val="24"/>
          <w:rtl/>
          <w:lang w:val="en-AU" w:eastAsia="ja-JP" w:bidi="ar-JO"/>
        </w:rPr>
        <w:t>.</w:t>
      </w:r>
    </w:p>
    <w:p w:rsidR="003F2F8A" w:rsidRPr="00CD354B" w:rsidRDefault="003F2F8A" w:rsidP="003F2F8A">
      <w:pPr>
        <w:numPr>
          <w:ilvl w:val="1"/>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حفظ الكشف كمسودة بالنقر على زر </w:t>
      </w:r>
      <w:r w:rsidRPr="00CD354B">
        <w:rPr>
          <w:rFonts w:ascii="Tahoma" w:eastAsia="Arial" w:hAnsi="Tahoma" w:cs="Tahoma"/>
          <w:b/>
          <w:bCs/>
          <w:sz w:val="24"/>
          <w:szCs w:val="24"/>
          <w:rtl/>
          <w:lang w:val="en-AU" w:eastAsia="ja-JP" w:bidi="ar-JO"/>
        </w:rPr>
        <w:t>"حفظ كمسودة"</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6A51E94A" wp14:editId="636FA382">
            <wp:extent cx="819150" cy="190500"/>
            <wp:effectExtent l="0" t="0" r="0" b="0"/>
            <wp:docPr id="50" name="Picture 5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وذلك حتى يتمكن المكلف من العودة للإقرار مرة اخرى بنفس المدخلات مع قابلية التعديل قبل الإرسال.</w:t>
      </w:r>
    </w:p>
    <w:p w:rsidR="003F2F8A" w:rsidRPr="00CD354B" w:rsidRDefault="003F2F8A" w:rsidP="003F2F8A">
      <w:pPr>
        <w:numPr>
          <w:ilvl w:val="1"/>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طباعة الإقرار بالنقر على زر </w:t>
      </w:r>
      <w:r w:rsidRPr="00CD354B">
        <w:rPr>
          <w:rFonts w:ascii="Tahoma" w:eastAsia="Arial" w:hAnsi="Tahoma" w:cs="Tahoma"/>
          <w:b/>
          <w:bCs/>
          <w:sz w:val="24"/>
          <w:szCs w:val="24"/>
          <w:rtl/>
          <w:lang w:val="en-AU" w:eastAsia="ja-JP" w:bidi="ar-JO"/>
        </w:rPr>
        <w:t>"طباعة الكشف"</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4CE09415" wp14:editId="5E9DCC02">
            <wp:extent cx="895350" cy="190500"/>
            <wp:effectExtent l="0" t="0" r="0" b="0"/>
            <wp:docPr id="49" name="Picture 49"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Pr="00CD354B">
        <w:rPr>
          <w:rFonts w:ascii="Tahoma" w:eastAsia="Arial" w:hAnsi="Tahoma" w:cs="Tahoma"/>
          <w:sz w:val="24"/>
          <w:szCs w:val="24"/>
          <w:rtl/>
          <w:lang w:val="en-AU" w:eastAsia="ja-JP"/>
        </w:rPr>
        <w:t>.</w:t>
      </w:r>
    </w:p>
    <w:p w:rsidR="003F2F8A" w:rsidRPr="00CD354B" w:rsidRDefault="003F2F8A" w:rsidP="003F2F8A">
      <w:pPr>
        <w:numPr>
          <w:ilvl w:val="0"/>
          <w:numId w:val="5"/>
        </w:numPr>
        <w:spacing w:before="120" w:after="60" w:line="264" w:lineRule="auto"/>
        <w:contextualSpacing/>
        <w:jc w:val="both"/>
        <w:rPr>
          <w:rFonts w:ascii="Tahoma" w:eastAsia="Arial" w:hAnsi="Tahoma" w:cs="Tahoma"/>
          <w:sz w:val="24"/>
          <w:szCs w:val="24"/>
          <w:lang w:val="en-AU" w:eastAsia="ja-JP" w:bidi="ar-JO"/>
        </w:rPr>
      </w:pPr>
      <w:r w:rsidRPr="00CD354B">
        <w:rPr>
          <w:rFonts w:ascii="Tahoma" w:eastAsia="Arial" w:hAnsi="Tahoma" w:cs="Tahoma"/>
          <w:sz w:val="24"/>
          <w:szCs w:val="24"/>
          <w:rtl/>
          <w:lang w:val="en-AU" w:eastAsia="ja-JP" w:bidi="ar-JO"/>
        </w:rPr>
        <w:t xml:space="preserve">بالنقر على زر </w:t>
      </w:r>
      <w:r w:rsidRPr="00CD354B">
        <w:rPr>
          <w:rFonts w:ascii="Tahoma" w:eastAsia="Arial" w:hAnsi="Tahoma" w:cs="Tahoma"/>
          <w:b/>
          <w:bCs/>
          <w:sz w:val="24"/>
          <w:szCs w:val="24"/>
          <w:rtl/>
          <w:lang w:val="en-AU" w:eastAsia="ja-JP" w:bidi="ar-JO"/>
        </w:rPr>
        <w:t>"إرسال الكشف"</w:t>
      </w:r>
      <w:r w:rsidRPr="00CD354B">
        <w:rPr>
          <w:rFonts w:ascii="Tahoma" w:eastAsia="Arial" w:hAnsi="Tahoma" w:cs="Tahoma"/>
          <w:sz w:val="24"/>
          <w:szCs w:val="24"/>
          <w:rtl/>
          <w:lang w:val="en-AU" w:eastAsia="ja-JP" w:bidi="ar-JO"/>
        </w:rPr>
        <w:t xml:space="preserve"> </w:t>
      </w:r>
      <w:r w:rsidRPr="00CD354B">
        <w:rPr>
          <w:rFonts w:ascii="Tahoma" w:eastAsia="Arial" w:hAnsi="Tahoma" w:cs="Tahoma"/>
          <w:noProof/>
          <w:sz w:val="24"/>
          <w:szCs w:val="24"/>
        </w:rPr>
        <w:drawing>
          <wp:inline distT="0" distB="0" distL="0" distR="0" wp14:anchorId="66A85585" wp14:editId="62E5C5A0">
            <wp:extent cx="895350" cy="190500"/>
            <wp:effectExtent l="0" t="0" r="0" b="0"/>
            <wp:docPr id="48" name="Picture 4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 يظهر النظام تنبيه بضرورة التأكيد</w:t>
      </w:r>
      <w:r w:rsidRPr="00CD354B">
        <w:rPr>
          <w:rFonts w:ascii="Tahoma" w:eastAsia="Arial" w:hAnsi="Tahoma" w:cs="Tahoma"/>
          <w:noProof/>
          <w:sz w:val="24"/>
          <w:szCs w:val="24"/>
          <w:rtl/>
        </w:rPr>
        <w:t xml:space="preserve">. </w:t>
      </w:r>
      <w:r w:rsidRPr="00CD354B">
        <w:rPr>
          <w:rFonts w:ascii="Tahoma" w:eastAsia="Arial" w:hAnsi="Tahoma" w:cs="Tahoma"/>
          <w:sz w:val="24"/>
          <w:szCs w:val="24"/>
          <w:rtl/>
          <w:lang w:val="en-AU" w:eastAsia="ja-JP" w:bidi="ar-JO"/>
        </w:rPr>
        <w:t xml:space="preserve">عند قيام المكلف بالنقر عل زر </w:t>
      </w:r>
      <w:r w:rsidRPr="00CD354B">
        <w:rPr>
          <w:rFonts w:ascii="Tahoma" w:eastAsia="Arial" w:hAnsi="Tahoma" w:cs="Tahoma"/>
          <w:b/>
          <w:bCs/>
          <w:sz w:val="24"/>
          <w:szCs w:val="24"/>
          <w:rtl/>
          <w:lang w:val="en-AU" w:eastAsia="ja-JP" w:bidi="ar-JO"/>
        </w:rPr>
        <w:t>"موافق"</w:t>
      </w:r>
      <w:r w:rsidRPr="00CD354B">
        <w:rPr>
          <w:rFonts w:ascii="Tahoma" w:eastAsia="Arial" w:hAnsi="Tahoma" w:cs="Tahoma"/>
          <w:sz w:val="24"/>
          <w:szCs w:val="24"/>
          <w:rtl/>
          <w:lang w:val="en-AU" w:eastAsia="ja-JP" w:bidi="ar-JO"/>
        </w:rPr>
        <w:t xml:space="preserve"> يظهر النظام الرسالة التالية:</w:t>
      </w:r>
    </w:p>
    <w:p w:rsidR="003F2F8A" w:rsidRPr="00CD354B" w:rsidRDefault="003F2F8A" w:rsidP="003F2F8A">
      <w:pPr>
        <w:spacing w:before="120" w:after="60" w:line="264" w:lineRule="auto"/>
        <w:ind w:left="587"/>
        <w:contextualSpacing/>
        <w:jc w:val="center"/>
        <w:rPr>
          <w:rFonts w:ascii="Tahoma" w:eastAsia="Arial" w:hAnsi="Tahoma" w:cs="Tahoma"/>
          <w:sz w:val="24"/>
          <w:szCs w:val="24"/>
          <w:rtl/>
          <w:lang w:val="en-AU" w:eastAsia="ja-JP" w:bidi="ar-JO"/>
        </w:rPr>
      </w:pPr>
      <w:r w:rsidRPr="00CD354B">
        <w:rPr>
          <w:rFonts w:ascii="Tahoma" w:eastAsia="Arial" w:hAnsi="Tahoma" w:cs="Tahoma"/>
          <w:noProof/>
          <w:sz w:val="24"/>
          <w:szCs w:val="24"/>
        </w:rPr>
        <w:drawing>
          <wp:inline distT="0" distB="0" distL="0" distR="0" wp14:anchorId="23DB8410" wp14:editId="376613BC">
            <wp:extent cx="2895600" cy="981075"/>
            <wp:effectExtent l="0" t="0" r="0" b="9525"/>
            <wp:docPr id="47" name="Picture 47"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981075"/>
                    </a:xfrm>
                    <a:prstGeom prst="rect">
                      <a:avLst/>
                    </a:prstGeom>
                    <a:noFill/>
                    <a:ln>
                      <a:noFill/>
                    </a:ln>
                  </pic:spPr>
                </pic:pic>
              </a:graphicData>
            </a:graphic>
          </wp:inline>
        </w:drawing>
      </w:r>
    </w:p>
    <w:p w:rsidR="003F2F8A" w:rsidRPr="00CD354B" w:rsidRDefault="003F2F8A" w:rsidP="003F2F8A">
      <w:pPr>
        <w:numPr>
          <w:ilvl w:val="0"/>
          <w:numId w:val="5"/>
        </w:numPr>
        <w:spacing w:before="120" w:after="60" w:line="264" w:lineRule="auto"/>
        <w:contextualSpacing/>
        <w:jc w:val="both"/>
        <w:rPr>
          <w:rFonts w:ascii="Tahoma" w:eastAsia="Arial" w:hAnsi="Tahoma" w:cs="Tahoma"/>
          <w:sz w:val="24"/>
          <w:szCs w:val="24"/>
          <w:lang w:val="en-AU" w:eastAsia="ja-JP"/>
        </w:rPr>
      </w:pPr>
      <w:r w:rsidRPr="00CD354B">
        <w:rPr>
          <w:rFonts w:ascii="Tahoma" w:eastAsia="Arial" w:hAnsi="Tahoma" w:cs="Tahoma"/>
          <w:sz w:val="24"/>
          <w:szCs w:val="24"/>
          <w:rtl/>
          <w:lang w:val="en-AU" w:eastAsia="ja-JP" w:bidi="ar-JO"/>
        </w:rPr>
        <w:t xml:space="preserve">يستطيع المكلف مشاهدة طلب إقرار المبيعات المعدل المرسل من خلال قائمة </w:t>
      </w:r>
      <w:r w:rsidRPr="00CD354B">
        <w:rPr>
          <w:rFonts w:ascii="Tahoma" w:eastAsia="Arial" w:hAnsi="Tahoma" w:cs="Tahoma"/>
          <w:b/>
          <w:bCs/>
          <w:sz w:val="24"/>
          <w:szCs w:val="24"/>
          <w:rtl/>
          <w:lang w:val="en-AU" w:eastAsia="ja-JP" w:bidi="ar-JO"/>
        </w:rPr>
        <w:t>"طلباتي"</w:t>
      </w:r>
      <w:r w:rsidRPr="00CD354B">
        <w:rPr>
          <w:rFonts w:ascii="Tahoma" w:eastAsia="Arial" w:hAnsi="Tahoma" w:cs="Tahoma"/>
          <w:sz w:val="24"/>
          <w:szCs w:val="24"/>
          <w:rtl/>
          <w:lang w:val="en-AU" w:eastAsia="ja-JP" w:bidi="ar-JO"/>
        </w:rPr>
        <w:t xml:space="preserve"> ، يقوم المكلف بالنقر على </w:t>
      </w:r>
      <w:r w:rsidRPr="00CD354B">
        <w:rPr>
          <w:rFonts w:ascii="Tahoma" w:eastAsia="Arial" w:hAnsi="Tahoma" w:cs="Tahoma"/>
          <w:b/>
          <w:bCs/>
          <w:sz w:val="24"/>
          <w:szCs w:val="24"/>
          <w:rtl/>
          <w:lang w:val="en-AU" w:eastAsia="ja-JP" w:bidi="ar-JO"/>
        </w:rPr>
        <w:t>رابط رقم المعاملة</w:t>
      </w:r>
      <w:r w:rsidRPr="00CD354B">
        <w:rPr>
          <w:rFonts w:ascii="Tahoma" w:eastAsia="Arial" w:hAnsi="Tahoma" w:cs="Tahoma"/>
          <w:sz w:val="24"/>
          <w:szCs w:val="24"/>
          <w:rtl/>
          <w:lang w:val="en-AU" w:eastAsia="ja-JP" w:bidi="ar-JO"/>
        </w:rPr>
        <w:t xml:space="preserve"> ( </w:t>
      </w:r>
      <w:r w:rsidRPr="00CD354B">
        <w:rPr>
          <w:rFonts w:ascii="Tahoma" w:eastAsia="Arial" w:hAnsi="Tahoma" w:cs="Tahoma"/>
          <w:noProof/>
          <w:sz w:val="24"/>
          <w:szCs w:val="24"/>
        </w:rPr>
        <w:drawing>
          <wp:inline distT="0" distB="0" distL="0" distR="0" wp14:anchorId="620FD66E" wp14:editId="14A23093">
            <wp:extent cx="800100" cy="209550"/>
            <wp:effectExtent l="0" t="0" r="0" b="0"/>
            <wp:docPr id="46" name="Picture 46"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Pr="00CD354B">
        <w:rPr>
          <w:rFonts w:ascii="Tahoma" w:eastAsia="Arial" w:hAnsi="Tahoma" w:cs="Tahoma"/>
          <w:sz w:val="24"/>
          <w:szCs w:val="24"/>
          <w:rtl/>
          <w:lang w:val="en-AU" w:eastAsia="ja-JP" w:bidi="ar-JO"/>
        </w:rPr>
        <w:t xml:space="preserve"> )  عندئذ يتم عرض تفاصيل الطلب المرسل وحالته.</w:t>
      </w:r>
    </w:p>
    <w:p w:rsidR="004D2C27" w:rsidRPr="00CD354B" w:rsidRDefault="004D2C27" w:rsidP="003F2F8A">
      <w:pPr>
        <w:rPr>
          <w:rFonts w:ascii="Tahoma" w:hAnsi="Tahoma" w:cs="Tahoma"/>
          <w:sz w:val="24"/>
          <w:szCs w:val="24"/>
          <w:lang w:val="en-AU"/>
        </w:rPr>
      </w:pPr>
    </w:p>
    <w:sectPr w:rsidR="004D2C27" w:rsidRPr="00CD354B" w:rsidSect="003941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55C"/>
    <w:multiLevelType w:val="hybridMultilevel"/>
    <w:tmpl w:val="540EF34A"/>
    <w:lvl w:ilvl="0" w:tplc="06B6C0A2">
      <w:start w:val="1"/>
      <w:numFmt w:val="decimal"/>
      <w:lvlText w:val="%1."/>
      <w:lvlJc w:val="left"/>
      <w:pPr>
        <w:ind w:left="587" w:hanging="360"/>
      </w:pPr>
      <w:rPr>
        <w:b w:val="0"/>
        <w:bCs w:val="0"/>
      </w:rPr>
    </w:lvl>
    <w:lvl w:ilvl="1" w:tplc="04090001">
      <w:start w:val="1"/>
      <w:numFmt w:val="bullet"/>
      <w:lvlText w:val=""/>
      <w:lvlJc w:val="left"/>
      <w:pPr>
        <w:ind w:left="1307" w:hanging="360"/>
      </w:pPr>
      <w:rPr>
        <w:rFonts w:ascii="Symbol" w:hAnsi="Symbol" w:hint="default"/>
      </w:rPr>
    </w:lvl>
    <w:lvl w:ilvl="2" w:tplc="04090003">
      <w:start w:val="1"/>
      <w:numFmt w:val="bullet"/>
      <w:lvlText w:val="o"/>
      <w:lvlJc w:val="left"/>
      <w:pPr>
        <w:ind w:left="2027"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0975C1"/>
    <w:multiLevelType w:val="hybridMultilevel"/>
    <w:tmpl w:val="8FE6EBE4"/>
    <w:lvl w:ilvl="0" w:tplc="04090001">
      <w:start w:val="1"/>
      <w:numFmt w:val="bullet"/>
      <w:lvlText w:val=""/>
      <w:lvlJc w:val="left"/>
      <w:pPr>
        <w:ind w:left="13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52B1BF6"/>
    <w:multiLevelType w:val="hybridMultilevel"/>
    <w:tmpl w:val="CAC0E1D6"/>
    <w:lvl w:ilvl="0" w:tplc="04090001">
      <w:start w:val="1"/>
      <w:numFmt w:val="bullet"/>
      <w:lvlText w:val=""/>
      <w:lvlJc w:val="left"/>
      <w:pPr>
        <w:ind w:left="797"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652D0D"/>
    <w:multiLevelType w:val="hybridMultilevel"/>
    <w:tmpl w:val="349C9BCC"/>
    <w:lvl w:ilvl="0" w:tplc="04090001">
      <w:start w:val="1"/>
      <w:numFmt w:val="bullet"/>
      <w:lvlText w:val=""/>
      <w:lvlJc w:val="left"/>
      <w:pPr>
        <w:ind w:left="9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C737EE"/>
    <w:multiLevelType w:val="hybridMultilevel"/>
    <w:tmpl w:val="540EF34A"/>
    <w:lvl w:ilvl="0" w:tplc="06B6C0A2">
      <w:start w:val="1"/>
      <w:numFmt w:val="decimal"/>
      <w:lvlText w:val="%1."/>
      <w:lvlJc w:val="left"/>
      <w:pPr>
        <w:ind w:left="587" w:hanging="360"/>
      </w:pPr>
      <w:rPr>
        <w:b w:val="0"/>
        <w:bCs w:val="0"/>
      </w:rPr>
    </w:lvl>
    <w:lvl w:ilvl="1" w:tplc="04090001">
      <w:start w:val="1"/>
      <w:numFmt w:val="bullet"/>
      <w:lvlText w:val=""/>
      <w:lvlJc w:val="left"/>
      <w:pPr>
        <w:ind w:left="1307" w:hanging="360"/>
      </w:pPr>
      <w:rPr>
        <w:rFonts w:ascii="Symbol" w:hAnsi="Symbol" w:hint="default"/>
      </w:rPr>
    </w:lvl>
    <w:lvl w:ilvl="2" w:tplc="04090003">
      <w:start w:val="1"/>
      <w:numFmt w:val="bullet"/>
      <w:lvlText w:val="o"/>
      <w:lvlJc w:val="left"/>
      <w:pPr>
        <w:ind w:left="2027"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2A"/>
    <w:rsid w:val="00122A21"/>
    <w:rsid w:val="001D622A"/>
    <w:rsid w:val="0039418A"/>
    <w:rsid w:val="003F2F8A"/>
    <w:rsid w:val="004D2C27"/>
    <w:rsid w:val="00CD3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F2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8A"/>
    <w:pPr>
      <w:bidi w:val="0"/>
      <w:spacing w:before="120" w:after="60" w:line="264" w:lineRule="auto"/>
      <w:ind w:left="720"/>
      <w:contextualSpacing/>
    </w:pPr>
    <w:rPr>
      <w:rFonts w:ascii="Arial" w:eastAsia="Arial" w:hAnsi="Arial" w:cs="Arial"/>
      <w:sz w:val="20"/>
      <w:szCs w:val="20"/>
      <w:lang w:val="en-AU" w:eastAsia="ja-JP"/>
    </w:rPr>
  </w:style>
  <w:style w:type="paragraph" w:customStyle="1" w:styleId="NumHeading2">
    <w:name w:val="Num Heading 2"/>
    <w:basedOn w:val="Heading2"/>
    <w:next w:val="Normal"/>
    <w:rsid w:val="003F2F8A"/>
    <w:pPr>
      <w:keepLines w:val="0"/>
      <w:tabs>
        <w:tab w:val="num" w:pos="794"/>
      </w:tabs>
      <w:bidi w:val="0"/>
      <w:spacing w:before="240" w:after="120" w:line="264" w:lineRule="auto"/>
      <w:ind w:left="794" w:hanging="794"/>
    </w:pPr>
    <w:rPr>
      <w:rFonts w:ascii="Arial" w:eastAsia="Arial" w:hAnsi="Arial" w:cs="Arial"/>
      <w:color w:val="333333"/>
      <w:sz w:val="28"/>
      <w:szCs w:val="28"/>
      <w:lang w:val="en-AU" w:eastAsia="ja-JP"/>
    </w:rPr>
  </w:style>
  <w:style w:type="character" w:customStyle="1" w:styleId="Heading2Char">
    <w:name w:val="Heading 2 Char"/>
    <w:basedOn w:val="DefaultParagraphFont"/>
    <w:link w:val="Heading2"/>
    <w:uiPriority w:val="9"/>
    <w:semiHidden/>
    <w:rsid w:val="003F2F8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F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F2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8A"/>
    <w:pPr>
      <w:bidi w:val="0"/>
      <w:spacing w:before="120" w:after="60" w:line="264" w:lineRule="auto"/>
      <w:ind w:left="720"/>
      <w:contextualSpacing/>
    </w:pPr>
    <w:rPr>
      <w:rFonts w:ascii="Arial" w:eastAsia="Arial" w:hAnsi="Arial" w:cs="Arial"/>
      <w:sz w:val="20"/>
      <w:szCs w:val="20"/>
      <w:lang w:val="en-AU" w:eastAsia="ja-JP"/>
    </w:rPr>
  </w:style>
  <w:style w:type="paragraph" w:customStyle="1" w:styleId="NumHeading2">
    <w:name w:val="Num Heading 2"/>
    <w:basedOn w:val="Heading2"/>
    <w:next w:val="Normal"/>
    <w:rsid w:val="003F2F8A"/>
    <w:pPr>
      <w:keepLines w:val="0"/>
      <w:tabs>
        <w:tab w:val="num" w:pos="794"/>
      </w:tabs>
      <w:bidi w:val="0"/>
      <w:spacing w:before="240" w:after="120" w:line="264" w:lineRule="auto"/>
      <w:ind w:left="794" w:hanging="794"/>
    </w:pPr>
    <w:rPr>
      <w:rFonts w:ascii="Arial" w:eastAsia="Arial" w:hAnsi="Arial" w:cs="Arial"/>
      <w:color w:val="333333"/>
      <w:sz w:val="28"/>
      <w:szCs w:val="28"/>
      <w:lang w:val="en-AU" w:eastAsia="ja-JP"/>
    </w:rPr>
  </w:style>
  <w:style w:type="character" w:customStyle="1" w:styleId="Heading2Char">
    <w:name w:val="Heading 2 Char"/>
    <w:basedOn w:val="DefaultParagraphFont"/>
    <w:link w:val="Heading2"/>
    <w:uiPriority w:val="9"/>
    <w:semiHidden/>
    <w:rsid w:val="003F2F8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F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1464">
      <w:bodyDiv w:val="1"/>
      <w:marLeft w:val="0"/>
      <w:marRight w:val="0"/>
      <w:marTop w:val="0"/>
      <w:marBottom w:val="0"/>
      <w:divBdr>
        <w:top w:val="none" w:sz="0" w:space="0" w:color="auto"/>
        <w:left w:val="none" w:sz="0" w:space="0" w:color="auto"/>
        <w:bottom w:val="none" w:sz="0" w:space="0" w:color="auto"/>
        <w:right w:val="none" w:sz="0" w:space="0" w:color="auto"/>
      </w:divBdr>
    </w:div>
    <w:div w:id="11351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Fakhori</dc:creator>
  <cp:keywords/>
  <dc:description/>
  <cp:lastModifiedBy>Sandy Fakhori</cp:lastModifiedBy>
  <cp:revision>6</cp:revision>
  <dcterms:created xsi:type="dcterms:W3CDTF">2021-11-11T07:18:00Z</dcterms:created>
  <dcterms:modified xsi:type="dcterms:W3CDTF">2021-11-11T08:04:00Z</dcterms:modified>
</cp:coreProperties>
</file>