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88207" w14:textId="3D9CB083" w:rsidR="0098368C" w:rsidRPr="005F1634" w:rsidRDefault="0098368C" w:rsidP="0098368C">
      <w:pPr>
        <w:jc w:val="center"/>
        <w:rPr>
          <w:rFonts w:cstheme="minorHAnsi"/>
          <w:b/>
          <w:bCs/>
          <w:sz w:val="48"/>
          <w:szCs w:val="48"/>
          <w:rtl/>
          <w:lang w:bidi="ar-JO"/>
        </w:rPr>
      </w:pPr>
      <w:r w:rsidRPr="005F1634">
        <w:rPr>
          <w:rFonts w:cstheme="minorHAnsi"/>
          <w:b/>
          <w:bCs/>
          <w:sz w:val="48"/>
          <w:szCs w:val="48"/>
          <w:rtl/>
          <w:lang w:bidi="ar-JO"/>
        </w:rPr>
        <w:t>الملف ال</w:t>
      </w:r>
      <w:r>
        <w:rPr>
          <w:rFonts w:cstheme="minorHAnsi" w:hint="cs"/>
          <w:b/>
          <w:bCs/>
          <w:sz w:val="48"/>
          <w:szCs w:val="48"/>
          <w:rtl/>
          <w:lang w:bidi="ar-JO"/>
        </w:rPr>
        <w:t>محلي</w:t>
      </w:r>
    </w:p>
    <w:p w14:paraId="7BB1282C" w14:textId="77777777" w:rsidR="0098368C" w:rsidRDefault="0098368C" w:rsidP="0098368C">
      <w:pPr>
        <w:jc w:val="right"/>
        <w:rPr>
          <w:b/>
          <w:bCs/>
          <w:sz w:val="40"/>
          <w:szCs w:val="40"/>
          <w:rtl/>
          <w:lang w:bidi="ar-JO"/>
        </w:rPr>
      </w:pPr>
    </w:p>
    <w:p w14:paraId="565F13D3" w14:textId="77777777" w:rsidR="0098368C" w:rsidRPr="006110AA" w:rsidRDefault="0098368C" w:rsidP="0098368C">
      <w:pPr>
        <w:spacing w:line="480" w:lineRule="auto"/>
        <w:jc w:val="right"/>
        <w:rPr>
          <w:rFonts w:cstheme="minorHAnsi"/>
          <w:b/>
          <w:bCs/>
          <w:sz w:val="48"/>
          <w:szCs w:val="48"/>
          <w:rtl/>
          <w:lang w:bidi="ar-JO"/>
        </w:rPr>
      </w:pPr>
      <w:r w:rsidRPr="006110AA">
        <w:rPr>
          <w:rFonts w:cstheme="minorHAnsi" w:hint="cs"/>
          <w:b/>
          <w:bCs/>
          <w:sz w:val="48"/>
          <w:szCs w:val="48"/>
          <w:rtl/>
          <w:lang w:bidi="ar-JO"/>
        </w:rPr>
        <w:t xml:space="preserve">  لشركة </w:t>
      </w:r>
      <w:r>
        <w:rPr>
          <w:rFonts w:cstheme="minorHAnsi" w:hint="cs"/>
          <w:b/>
          <w:bCs/>
          <w:sz w:val="48"/>
          <w:szCs w:val="48"/>
          <w:rtl/>
          <w:lang w:bidi="ar-JO"/>
        </w:rPr>
        <w:t>:</w:t>
      </w:r>
      <w:r w:rsidRPr="006110AA">
        <w:rPr>
          <w:rFonts w:cstheme="minorHAnsi" w:hint="cs"/>
          <w:sz w:val="48"/>
          <w:szCs w:val="48"/>
          <w:rtl/>
          <w:lang w:bidi="ar-JO"/>
        </w:rPr>
        <w:t>_______________________________</w:t>
      </w:r>
      <w:r w:rsidRPr="006110AA">
        <w:rPr>
          <w:rFonts w:cstheme="minorHAnsi" w:hint="cs"/>
          <w:b/>
          <w:bCs/>
          <w:sz w:val="48"/>
          <w:szCs w:val="48"/>
          <w:rtl/>
          <w:lang w:bidi="ar-JO"/>
        </w:rPr>
        <w:t xml:space="preserve"> </w:t>
      </w:r>
    </w:p>
    <w:p w14:paraId="18885873" w14:textId="77777777" w:rsidR="0098368C" w:rsidRPr="006110AA" w:rsidRDefault="0098368C" w:rsidP="0098368C">
      <w:pPr>
        <w:spacing w:line="480" w:lineRule="auto"/>
        <w:jc w:val="right"/>
        <w:rPr>
          <w:rFonts w:cstheme="minorHAnsi"/>
          <w:b/>
          <w:bCs/>
          <w:sz w:val="48"/>
          <w:szCs w:val="48"/>
          <w:rtl/>
          <w:lang w:bidi="ar-JO"/>
        </w:rPr>
      </w:pPr>
      <w:r w:rsidRPr="006110AA">
        <w:rPr>
          <w:rFonts w:cstheme="minorHAnsi" w:hint="cs"/>
          <w:b/>
          <w:bCs/>
          <w:sz w:val="48"/>
          <w:szCs w:val="48"/>
          <w:rtl/>
          <w:lang w:bidi="ar-JO"/>
        </w:rPr>
        <w:t xml:space="preserve"> الرقم الضريبي</w:t>
      </w:r>
      <w:r>
        <w:rPr>
          <w:rFonts w:cstheme="minorHAnsi" w:hint="cs"/>
          <w:b/>
          <w:bCs/>
          <w:sz w:val="48"/>
          <w:szCs w:val="48"/>
          <w:rtl/>
          <w:lang w:bidi="ar-JO"/>
        </w:rPr>
        <w:t>:</w:t>
      </w:r>
      <w:r w:rsidRPr="006110AA">
        <w:rPr>
          <w:rFonts w:cstheme="minorHAnsi" w:hint="cs"/>
          <w:sz w:val="48"/>
          <w:szCs w:val="48"/>
          <w:rtl/>
          <w:lang w:bidi="ar-JO"/>
        </w:rPr>
        <w:t>______</w:t>
      </w:r>
      <w:r>
        <w:rPr>
          <w:rFonts w:cstheme="minorHAnsi" w:hint="cs"/>
          <w:sz w:val="48"/>
          <w:szCs w:val="48"/>
          <w:rtl/>
          <w:lang w:bidi="ar-JO"/>
        </w:rPr>
        <w:t>_________________</w:t>
      </w:r>
      <w:r w:rsidRPr="006110AA">
        <w:rPr>
          <w:rFonts w:cstheme="minorHAnsi" w:hint="cs"/>
          <w:sz w:val="48"/>
          <w:szCs w:val="48"/>
          <w:rtl/>
          <w:lang w:bidi="ar-JO"/>
        </w:rPr>
        <w:t>____</w:t>
      </w:r>
    </w:p>
    <w:p w14:paraId="41B6029A" w14:textId="77777777" w:rsidR="0098368C" w:rsidRPr="006110AA" w:rsidRDefault="0098368C" w:rsidP="0098368C">
      <w:pPr>
        <w:spacing w:line="480" w:lineRule="auto"/>
        <w:jc w:val="right"/>
        <w:rPr>
          <w:rFonts w:cstheme="minorHAnsi"/>
          <w:b/>
          <w:bCs/>
          <w:sz w:val="48"/>
          <w:szCs w:val="48"/>
          <w:rtl/>
          <w:lang w:bidi="ar-JO"/>
        </w:rPr>
      </w:pPr>
      <w:r w:rsidRPr="006110AA">
        <w:rPr>
          <w:rFonts w:cstheme="minorHAnsi" w:hint="cs"/>
          <w:b/>
          <w:bCs/>
          <w:sz w:val="48"/>
          <w:szCs w:val="48"/>
          <w:rtl/>
          <w:lang w:bidi="ar-JO"/>
        </w:rPr>
        <w:t>الفترة الضريبية</w:t>
      </w:r>
      <w:r>
        <w:rPr>
          <w:rFonts w:cstheme="minorHAnsi" w:hint="cs"/>
          <w:b/>
          <w:bCs/>
          <w:sz w:val="48"/>
          <w:szCs w:val="48"/>
          <w:rtl/>
          <w:lang w:bidi="ar-JO"/>
        </w:rPr>
        <w:t>:</w:t>
      </w:r>
      <w:r w:rsidRPr="006110AA">
        <w:rPr>
          <w:rFonts w:cstheme="minorHAnsi" w:hint="cs"/>
          <w:sz w:val="48"/>
          <w:szCs w:val="48"/>
          <w:rtl/>
          <w:lang w:bidi="ar-JO"/>
        </w:rPr>
        <w:t>______</w:t>
      </w:r>
      <w:r>
        <w:rPr>
          <w:rFonts w:cstheme="minorHAnsi" w:hint="cs"/>
          <w:sz w:val="48"/>
          <w:szCs w:val="48"/>
          <w:rtl/>
          <w:lang w:bidi="ar-JO"/>
        </w:rPr>
        <w:t>_________________</w:t>
      </w:r>
      <w:r w:rsidRPr="006110AA">
        <w:rPr>
          <w:rFonts w:cstheme="minorHAnsi" w:hint="cs"/>
          <w:sz w:val="48"/>
          <w:szCs w:val="48"/>
          <w:rtl/>
          <w:lang w:bidi="ar-JO"/>
        </w:rPr>
        <w:t>____</w:t>
      </w:r>
    </w:p>
    <w:p w14:paraId="7E8EAB14" w14:textId="77777777" w:rsidR="0098368C" w:rsidRPr="006110AA" w:rsidRDefault="0098368C" w:rsidP="0098368C">
      <w:pPr>
        <w:rPr>
          <w:rFonts w:cstheme="minorHAnsi"/>
          <w:b/>
          <w:bCs/>
          <w:sz w:val="48"/>
          <w:szCs w:val="48"/>
          <w:rtl/>
          <w:lang w:bidi="ar-JO"/>
        </w:rPr>
      </w:pPr>
    </w:p>
    <w:p w14:paraId="42461600" w14:textId="31922D08" w:rsidR="0098368C" w:rsidRPr="006110AA" w:rsidRDefault="0098368C" w:rsidP="0098368C">
      <w:pPr>
        <w:jc w:val="right"/>
        <w:rPr>
          <w:rFonts w:cstheme="minorHAnsi"/>
          <w:b/>
          <w:bCs/>
          <w:sz w:val="48"/>
          <w:szCs w:val="48"/>
          <w:rtl/>
          <w:lang w:bidi="ar-JO"/>
        </w:rPr>
      </w:pPr>
      <w:r w:rsidRPr="006110AA">
        <w:rPr>
          <w:rFonts w:cstheme="minorHAnsi" w:hint="cs"/>
          <w:b/>
          <w:bCs/>
          <w:sz w:val="48"/>
          <w:szCs w:val="48"/>
          <w:rtl/>
          <w:lang w:bidi="ar-JO"/>
        </w:rPr>
        <w:t>تاريخ تقديم / تحميل الملف ال</w:t>
      </w:r>
      <w:r>
        <w:rPr>
          <w:rFonts w:cstheme="minorHAnsi" w:hint="cs"/>
          <w:b/>
          <w:bCs/>
          <w:sz w:val="48"/>
          <w:szCs w:val="48"/>
          <w:rtl/>
          <w:lang w:bidi="ar-JO"/>
        </w:rPr>
        <w:t>محلي</w:t>
      </w:r>
      <w:r w:rsidRPr="006110AA">
        <w:rPr>
          <w:rFonts w:cstheme="minorHAnsi" w:hint="cs"/>
          <w:b/>
          <w:bCs/>
          <w:sz w:val="48"/>
          <w:szCs w:val="48"/>
          <w:rtl/>
          <w:lang w:bidi="ar-JO"/>
        </w:rPr>
        <w:t xml:space="preserve"> </w:t>
      </w:r>
      <w:r>
        <w:rPr>
          <w:rFonts w:cstheme="minorHAnsi" w:hint="cs"/>
          <w:b/>
          <w:bCs/>
          <w:sz w:val="48"/>
          <w:szCs w:val="48"/>
          <w:rtl/>
          <w:lang w:bidi="ar-JO"/>
        </w:rPr>
        <w:t>:</w:t>
      </w:r>
      <w:r w:rsidRPr="006110AA">
        <w:rPr>
          <w:rFonts w:cstheme="minorHAnsi" w:hint="cs"/>
          <w:sz w:val="48"/>
          <w:szCs w:val="48"/>
          <w:rtl/>
          <w:lang w:bidi="ar-JO"/>
        </w:rPr>
        <w:t xml:space="preserve"> </w:t>
      </w:r>
      <w:r>
        <w:rPr>
          <w:rFonts w:cstheme="minorHAnsi" w:hint="cs"/>
          <w:sz w:val="48"/>
          <w:szCs w:val="48"/>
          <w:rtl/>
          <w:lang w:bidi="ar-JO"/>
        </w:rPr>
        <w:t>____________</w:t>
      </w:r>
    </w:p>
    <w:p w14:paraId="4612EE30" w14:textId="77777777" w:rsidR="0098368C" w:rsidRPr="00797551" w:rsidRDefault="0098368C" w:rsidP="00502293">
      <w:pPr>
        <w:jc w:val="right"/>
        <w:rPr>
          <w:b/>
          <w:bCs/>
          <w:sz w:val="40"/>
          <w:szCs w:val="40"/>
          <w:rtl/>
          <w:lang w:bidi="ar-JO"/>
        </w:rPr>
      </w:pPr>
    </w:p>
    <w:p w14:paraId="7F78E45A" w14:textId="77777777" w:rsidR="006047F6" w:rsidRDefault="006047F6" w:rsidP="001924D2">
      <w:pPr>
        <w:jc w:val="right"/>
        <w:rPr>
          <w:b/>
          <w:bCs/>
          <w:sz w:val="30"/>
          <w:szCs w:val="30"/>
          <w:rtl/>
          <w:lang w:bidi="ar-JO"/>
        </w:rPr>
      </w:pPr>
    </w:p>
    <w:p w14:paraId="5BDD3F83" w14:textId="77777777" w:rsidR="006047F6" w:rsidRDefault="006047F6" w:rsidP="001924D2">
      <w:pPr>
        <w:jc w:val="right"/>
        <w:rPr>
          <w:b/>
          <w:bCs/>
          <w:sz w:val="30"/>
          <w:szCs w:val="30"/>
          <w:rtl/>
          <w:lang w:bidi="ar-JO"/>
        </w:rPr>
      </w:pPr>
    </w:p>
    <w:p w14:paraId="51DA774E" w14:textId="77777777" w:rsidR="006047F6" w:rsidRDefault="006047F6" w:rsidP="001924D2">
      <w:pPr>
        <w:jc w:val="right"/>
        <w:rPr>
          <w:b/>
          <w:bCs/>
          <w:sz w:val="30"/>
          <w:szCs w:val="30"/>
          <w:rtl/>
          <w:lang w:bidi="ar-JO"/>
        </w:rPr>
      </w:pPr>
    </w:p>
    <w:p w14:paraId="451FC8B2" w14:textId="77777777" w:rsidR="006047F6" w:rsidRDefault="006047F6" w:rsidP="001924D2">
      <w:pPr>
        <w:jc w:val="right"/>
        <w:rPr>
          <w:b/>
          <w:bCs/>
          <w:sz w:val="30"/>
          <w:szCs w:val="30"/>
          <w:rtl/>
          <w:lang w:bidi="ar-JO"/>
        </w:rPr>
      </w:pPr>
    </w:p>
    <w:p w14:paraId="6F633AF0" w14:textId="77777777" w:rsidR="006047F6" w:rsidRDefault="006047F6" w:rsidP="001924D2">
      <w:pPr>
        <w:jc w:val="right"/>
        <w:rPr>
          <w:b/>
          <w:bCs/>
          <w:sz w:val="30"/>
          <w:szCs w:val="30"/>
          <w:rtl/>
          <w:lang w:bidi="ar-JO"/>
        </w:rPr>
      </w:pPr>
    </w:p>
    <w:p w14:paraId="4CD90711" w14:textId="77777777" w:rsidR="006047F6" w:rsidRDefault="006047F6" w:rsidP="001924D2">
      <w:pPr>
        <w:jc w:val="right"/>
        <w:rPr>
          <w:b/>
          <w:bCs/>
          <w:sz w:val="30"/>
          <w:szCs w:val="30"/>
          <w:rtl/>
          <w:lang w:bidi="ar-JO"/>
        </w:rPr>
      </w:pPr>
    </w:p>
    <w:p w14:paraId="3CF0F702" w14:textId="77777777" w:rsidR="006047F6" w:rsidRDefault="006047F6" w:rsidP="001924D2">
      <w:pPr>
        <w:jc w:val="right"/>
        <w:rPr>
          <w:b/>
          <w:bCs/>
          <w:sz w:val="30"/>
          <w:szCs w:val="30"/>
          <w:lang w:bidi="ar-JO"/>
        </w:rPr>
      </w:pPr>
    </w:p>
    <w:p w14:paraId="7DE832B4" w14:textId="77777777" w:rsidR="0098368C" w:rsidRDefault="0098368C" w:rsidP="001924D2">
      <w:pPr>
        <w:jc w:val="right"/>
        <w:rPr>
          <w:b/>
          <w:bCs/>
          <w:sz w:val="30"/>
          <w:szCs w:val="30"/>
          <w:rtl/>
          <w:lang w:bidi="ar-JO"/>
        </w:rPr>
      </w:pPr>
    </w:p>
    <w:p w14:paraId="69DCA56A" w14:textId="61420DCD" w:rsidR="00F64ABF" w:rsidRDefault="0098368C" w:rsidP="00FA7B1E">
      <w:pPr>
        <w:jc w:val="center"/>
        <w:rPr>
          <w:b/>
          <w:bCs/>
          <w:sz w:val="30"/>
          <w:szCs w:val="30"/>
          <w:rtl/>
          <w:lang w:bidi="ar-JO"/>
        </w:rPr>
      </w:pPr>
      <w:r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>محتويات الملف ال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محلي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8368C" w14:paraId="22022AA1" w14:textId="77777777" w:rsidTr="00FA7B1E">
        <w:tc>
          <w:tcPr>
            <w:tcW w:w="4788" w:type="dxa"/>
            <w:shd w:val="clear" w:color="auto" w:fill="D9D9D9" w:themeFill="background1" w:themeFillShade="D9"/>
          </w:tcPr>
          <w:p w14:paraId="17028A87" w14:textId="77777777" w:rsidR="0098368C" w:rsidRDefault="0098368C" w:rsidP="006F2824">
            <w:pPr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الصفحة</w:t>
            </w:r>
          </w:p>
          <w:p w14:paraId="50C2C8D8" w14:textId="0E7E1BF0" w:rsidR="0098368C" w:rsidRDefault="0098368C" w:rsidP="00FA7B1E">
            <w:pPr>
              <w:jc w:val="center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  <w:shd w:val="clear" w:color="auto" w:fill="D9D9D9" w:themeFill="background1" w:themeFillShade="D9"/>
          </w:tcPr>
          <w:p w14:paraId="5B9FF18A" w14:textId="57890ED5" w:rsidR="0098368C" w:rsidRDefault="0098368C" w:rsidP="00FA7B1E">
            <w:pPr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6110AA"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</w:p>
        </w:tc>
      </w:tr>
      <w:tr w:rsidR="00F64ABF" w14:paraId="4EFBB710" w14:textId="77777777" w:rsidTr="00F64ABF">
        <w:tc>
          <w:tcPr>
            <w:tcW w:w="4788" w:type="dxa"/>
          </w:tcPr>
          <w:p w14:paraId="482A20C1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133763C8" w14:textId="77777777" w:rsidR="00F64ABF" w:rsidRPr="0098368C" w:rsidRDefault="00502293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وصف </w:t>
            </w:r>
            <w:r w:rsidR="00FB0E93"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التنظي</w:t>
            </w:r>
            <w:r w:rsidR="00FB0E93" w:rsidRPr="0098368C">
              <w:rPr>
                <w:rFonts w:cstheme="minorHAnsi" w:hint="eastAsia"/>
                <w:sz w:val="28"/>
                <w:szCs w:val="28"/>
                <w:rtl/>
                <w:lang w:bidi="ar-JO"/>
              </w:rPr>
              <w:t>م</w:t>
            </w: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الاداري للمكلف وهيكله التنظيمي ووصف الاشخاص الذين ترفع اليهم تقارير ادارة المكلف والدول التي تقع فيها المقرات الرئيسية لهؤلاء الاشخاص.</w:t>
            </w:r>
          </w:p>
        </w:tc>
      </w:tr>
      <w:tr w:rsidR="00F64ABF" w14:paraId="72DB5133" w14:textId="77777777" w:rsidTr="00F64ABF">
        <w:tc>
          <w:tcPr>
            <w:tcW w:w="4788" w:type="dxa"/>
          </w:tcPr>
          <w:p w14:paraId="29AABEA0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165FC37D" w14:textId="77777777" w:rsidR="00F64ABF" w:rsidRPr="0098368C" w:rsidRDefault="00502293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وصف تفصيلي لاعمال وانشطة المكلف واستراتيجيته بما في ذلك بيان بعمليات اعادة الهيكلة او عمليات نقل ملكية الاصول.</w:t>
            </w:r>
            <w:r w:rsidR="00F64ABF" w:rsidRPr="0098368C">
              <w:rPr>
                <w:rFonts w:cstheme="minorHAnsi"/>
                <w:sz w:val="28"/>
                <w:szCs w:val="28"/>
                <w:lang w:bidi="ar-JO"/>
              </w:rPr>
              <w:t xml:space="preserve"> </w:t>
            </w:r>
          </w:p>
        </w:tc>
      </w:tr>
      <w:tr w:rsidR="00F64ABF" w14:paraId="132E1F86" w14:textId="77777777" w:rsidTr="00F64ABF">
        <w:tc>
          <w:tcPr>
            <w:tcW w:w="4788" w:type="dxa"/>
          </w:tcPr>
          <w:p w14:paraId="62C6F39B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057C78AC" w14:textId="77777777" w:rsidR="00F64ABF" w:rsidRPr="0098368C" w:rsidRDefault="00502293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اهم المعلومات عن معاملات ذوي العلاقة والوثائق الخاصة بها وعلى ان تتضمن المعلومات مايلي:</w:t>
            </w:r>
            <w:r w:rsidR="00F64ABF"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F64ABF" w14:paraId="5ED27A41" w14:textId="77777777" w:rsidTr="00F64ABF">
        <w:tc>
          <w:tcPr>
            <w:tcW w:w="4788" w:type="dxa"/>
          </w:tcPr>
          <w:p w14:paraId="6B7C24A1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1496233C" w14:textId="77777777" w:rsidR="00F64ABF" w:rsidRPr="0098368C" w:rsidRDefault="00E06D7F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وصف للمعاملات بين الاشخاص ذوي العلاقة</w:t>
            </w:r>
            <w:r w:rsidR="00F64ABF"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F64ABF" w14:paraId="62FD25A1" w14:textId="77777777" w:rsidTr="00F64ABF">
        <w:tc>
          <w:tcPr>
            <w:tcW w:w="4788" w:type="dxa"/>
          </w:tcPr>
          <w:p w14:paraId="4BA8F810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2C415F98" w14:textId="77777777" w:rsidR="00F64ABF" w:rsidRPr="0098368C" w:rsidRDefault="00E06D7F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قيمة المدفوعات والايرادات داخل المجموعة لكل فئة من المعاملات بين الاشخاص ذوي العلاقة.</w:t>
            </w:r>
          </w:p>
        </w:tc>
      </w:tr>
      <w:tr w:rsidR="00F64ABF" w14:paraId="3AEA3C27" w14:textId="77777777" w:rsidTr="00F64ABF">
        <w:tc>
          <w:tcPr>
            <w:tcW w:w="4788" w:type="dxa"/>
          </w:tcPr>
          <w:p w14:paraId="24998268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302C9F5B" w14:textId="77777777" w:rsidR="00F64ABF" w:rsidRPr="0098368C" w:rsidRDefault="00E06D7F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هوية الاشخاص ذوي العلاقة المشاركين في كل فئة من المعاملات.</w:t>
            </w:r>
          </w:p>
        </w:tc>
      </w:tr>
      <w:tr w:rsidR="00F64ABF" w14:paraId="4C5680F4" w14:textId="77777777" w:rsidTr="00F64ABF">
        <w:tc>
          <w:tcPr>
            <w:tcW w:w="4788" w:type="dxa"/>
          </w:tcPr>
          <w:p w14:paraId="471272B1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29C6D7EE" w14:textId="77777777" w:rsidR="00F64ABF" w:rsidRPr="0098368C" w:rsidRDefault="00E06D7F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نسخة من جميع الاتفاقيات المبرمة من قبل المكلفين للمعاملات داخل المجموعة.</w:t>
            </w:r>
            <w:r w:rsidR="00F64ABF"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F64ABF" w14:paraId="310E9DFC" w14:textId="77777777" w:rsidTr="00F64ABF">
        <w:tc>
          <w:tcPr>
            <w:tcW w:w="4788" w:type="dxa"/>
          </w:tcPr>
          <w:p w14:paraId="2D9DF306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1F80F39D" w14:textId="77777777" w:rsidR="00F64ABF" w:rsidRPr="0098368C" w:rsidRDefault="00E06D7F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مقارنة تفصيلية وتحليل الوظائف الخاصة بالمكلف والاشخاص ذوي العلاقة.</w:t>
            </w:r>
          </w:p>
        </w:tc>
      </w:tr>
      <w:tr w:rsidR="00F64ABF" w14:paraId="68E42835" w14:textId="77777777" w:rsidTr="00F64ABF">
        <w:tc>
          <w:tcPr>
            <w:tcW w:w="4788" w:type="dxa"/>
          </w:tcPr>
          <w:p w14:paraId="18CF9F1F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7018222E" w14:textId="77777777" w:rsidR="00F64ABF" w:rsidRPr="0098368C" w:rsidRDefault="00E06D7F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طريقة السعر التحويلي المعتمدة للمعاملات والفرضيات المعمول بها لهذه الطريقة واسباب اختيار هذه الطريقة.</w:t>
            </w:r>
          </w:p>
        </w:tc>
      </w:tr>
      <w:tr w:rsidR="00F64ABF" w14:paraId="1F5458BC" w14:textId="77777777" w:rsidTr="00F64ABF">
        <w:tc>
          <w:tcPr>
            <w:tcW w:w="4788" w:type="dxa"/>
          </w:tcPr>
          <w:p w14:paraId="13E76FDE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30BB5FBB" w14:textId="77777777" w:rsidR="00F64ABF" w:rsidRPr="0098368C" w:rsidRDefault="00E06D7F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قائمة ووصف وتحليل للمعاملات الداخلية او الخارجية المستقلة القابلة للمقارنة.</w:t>
            </w:r>
          </w:p>
        </w:tc>
      </w:tr>
      <w:tr w:rsidR="00F64ABF" w14:paraId="573DDE4C" w14:textId="77777777" w:rsidTr="00F64ABF">
        <w:tc>
          <w:tcPr>
            <w:tcW w:w="4788" w:type="dxa"/>
          </w:tcPr>
          <w:p w14:paraId="01DCE8EF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12E0DAFD" w14:textId="77777777" w:rsidR="00F64ABF" w:rsidRPr="0098368C" w:rsidRDefault="00E06D7F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التسويات التي تم اجراؤها ان وجدت </w:t>
            </w:r>
          </w:p>
        </w:tc>
      </w:tr>
      <w:tr w:rsidR="00F64ABF" w14:paraId="35C3F565" w14:textId="77777777" w:rsidTr="00F64ABF">
        <w:tc>
          <w:tcPr>
            <w:tcW w:w="4788" w:type="dxa"/>
          </w:tcPr>
          <w:p w14:paraId="7B85F7E7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5D844124" w14:textId="77777777" w:rsidR="00F64ABF" w:rsidRPr="0098368C" w:rsidRDefault="00E06D7F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المعلومات المالية المستند اليها في تطبيق طريقة السعر التحويلي .</w:t>
            </w:r>
          </w:p>
        </w:tc>
      </w:tr>
      <w:tr w:rsidR="00F64ABF" w14:paraId="0EDBA422" w14:textId="77777777" w:rsidTr="00F64ABF">
        <w:tc>
          <w:tcPr>
            <w:tcW w:w="4788" w:type="dxa"/>
          </w:tcPr>
          <w:p w14:paraId="39A9EC13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46D25A36" w14:textId="77777777" w:rsidR="00F64ABF" w:rsidRPr="0098368C" w:rsidRDefault="00E06D7F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تحليل شامل للقطاع الذي يزاول في الشخص انشطته ، بما في ذلك :</w:t>
            </w:r>
          </w:p>
        </w:tc>
      </w:tr>
      <w:tr w:rsidR="00F64ABF" w14:paraId="0B48A6B7" w14:textId="77777777" w:rsidTr="00F64ABF">
        <w:tc>
          <w:tcPr>
            <w:tcW w:w="4788" w:type="dxa"/>
          </w:tcPr>
          <w:p w14:paraId="1B347004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45B9FDC1" w14:textId="77777777" w:rsidR="00F64ABF" w:rsidRPr="0098368C" w:rsidRDefault="00E06D7F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اكبر المنافسين </w:t>
            </w:r>
          </w:p>
        </w:tc>
      </w:tr>
      <w:tr w:rsidR="00F64ABF" w14:paraId="0F98D024" w14:textId="77777777" w:rsidTr="00F64ABF">
        <w:tc>
          <w:tcPr>
            <w:tcW w:w="4788" w:type="dxa"/>
          </w:tcPr>
          <w:p w14:paraId="7D306689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44DA8E7B" w14:textId="77777777" w:rsidR="00F64ABF" w:rsidRPr="0098368C" w:rsidRDefault="00E06D7F" w:rsidP="00F64ABF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تحليل نقاط القوة والضعف والفرص والتهديدات</w:t>
            </w:r>
          </w:p>
        </w:tc>
      </w:tr>
      <w:tr w:rsidR="00F64ABF" w14:paraId="49381D5C" w14:textId="77777777" w:rsidTr="00F64ABF">
        <w:tc>
          <w:tcPr>
            <w:tcW w:w="4788" w:type="dxa"/>
          </w:tcPr>
          <w:p w14:paraId="7475A52E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604EC713" w14:textId="77777777" w:rsidR="00F64ABF" w:rsidRPr="0098368C" w:rsidRDefault="000B75B5" w:rsidP="004F3218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قدرات الموردين</w:t>
            </w:r>
          </w:p>
        </w:tc>
      </w:tr>
      <w:tr w:rsidR="00F64ABF" w14:paraId="7DE7D5E0" w14:textId="77777777" w:rsidTr="00F64ABF">
        <w:tc>
          <w:tcPr>
            <w:tcW w:w="4788" w:type="dxa"/>
          </w:tcPr>
          <w:p w14:paraId="08CB3D20" w14:textId="77777777" w:rsidR="00F64ABF" w:rsidRDefault="00F64ABF" w:rsidP="001924D2">
            <w:pPr>
              <w:jc w:val="right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77F49AE9" w14:textId="77777777" w:rsidR="00F64ABF" w:rsidRPr="0098368C" w:rsidRDefault="000B75B5" w:rsidP="004F3218">
            <w:pPr>
              <w:bidi/>
              <w:jc w:val="lowKashida"/>
              <w:rPr>
                <w:rFonts w:cstheme="minorHAnsi"/>
                <w:sz w:val="28"/>
                <w:szCs w:val="28"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قدرات المشترين</w:t>
            </w:r>
          </w:p>
        </w:tc>
      </w:tr>
      <w:tr w:rsidR="004F3218" w14:paraId="4CEFA4A2" w14:textId="77777777" w:rsidTr="00F64ABF">
        <w:tc>
          <w:tcPr>
            <w:tcW w:w="4788" w:type="dxa"/>
          </w:tcPr>
          <w:p w14:paraId="4204EEAE" w14:textId="77777777" w:rsidR="004F3218" w:rsidRDefault="004F3218" w:rsidP="004F3218">
            <w:pPr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5245703D" w14:textId="77777777" w:rsidR="004F3218" w:rsidRPr="0098368C" w:rsidRDefault="000B75B5" w:rsidP="004F3218">
            <w:pPr>
              <w:bidi/>
              <w:jc w:val="lowKashida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مدى توافر البدائل</w:t>
            </w:r>
          </w:p>
        </w:tc>
      </w:tr>
      <w:tr w:rsidR="004F3218" w14:paraId="64887841" w14:textId="77777777" w:rsidTr="00F64ABF">
        <w:tc>
          <w:tcPr>
            <w:tcW w:w="4788" w:type="dxa"/>
          </w:tcPr>
          <w:p w14:paraId="208BB7D7" w14:textId="77777777" w:rsidR="004F3218" w:rsidRDefault="004F3218" w:rsidP="004F3218">
            <w:pPr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2B18768B" w14:textId="77777777" w:rsidR="004F3218" w:rsidRPr="0098368C" w:rsidRDefault="000B75B5" w:rsidP="001924D2">
            <w:pPr>
              <w:jc w:val="right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حجم ونشاط المكلف</w:t>
            </w:r>
          </w:p>
        </w:tc>
      </w:tr>
      <w:tr w:rsidR="004F3218" w:rsidRPr="004F3218" w14:paraId="397932F0" w14:textId="77777777" w:rsidTr="00F64ABF">
        <w:tc>
          <w:tcPr>
            <w:tcW w:w="4788" w:type="dxa"/>
          </w:tcPr>
          <w:p w14:paraId="627A3392" w14:textId="77777777" w:rsidR="004F3218" w:rsidRDefault="004F3218" w:rsidP="004F3218">
            <w:pPr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05195FB4" w14:textId="77777777" w:rsidR="004F3218" w:rsidRPr="0098368C" w:rsidRDefault="000B75B5" w:rsidP="004F3218">
            <w:pPr>
              <w:bidi/>
              <w:jc w:val="lowKashida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اتجاهات العرض والطلب </w:t>
            </w:r>
          </w:p>
        </w:tc>
      </w:tr>
      <w:tr w:rsidR="004F3218" w:rsidRPr="004F3218" w14:paraId="06237367" w14:textId="77777777" w:rsidTr="00F64ABF">
        <w:tc>
          <w:tcPr>
            <w:tcW w:w="4788" w:type="dxa"/>
          </w:tcPr>
          <w:p w14:paraId="79A40404" w14:textId="77777777" w:rsidR="004F3218" w:rsidRDefault="004F3218" w:rsidP="004F3218">
            <w:pPr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243AFDB3" w14:textId="77777777" w:rsidR="004F3218" w:rsidRPr="0098368C" w:rsidRDefault="0033216B" w:rsidP="004F3218">
            <w:pPr>
              <w:bidi/>
              <w:jc w:val="lowKashida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متطلبات الدخول للقطاع </w:t>
            </w:r>
          </w:p>
        </w:tc>
      </w:tr>
      <w:tr w:rsidR="006A1EDF" w:rsidRPr="004F3218" w14:paraId="42CE7BAA" w14:textId="77777777" w:rsidTr="00F64ABF">
        <w:tc>
          <w:tcPr>
            <w:tcW w:w="4788" w:type="dxa"/>
          </w:tcPr>
          <w:p w14:paraId="190EF2D0" w14:textId="77777777" w:rsidR="006A1EDF" w:rsidRDefault="006A1EDF" w:rsidP="004F3218">
            <w:pPr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6D85D879" w14:textId="77777777" w:rsidR="006A1EDF" w:rsidRPr="0098368C" w:rsidRDefault="0033216B" w:rsidP="004F3218">
            <w:pPr>
              <w:bidi/>
              <w:jc w:val="lowKashida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اهم الاسواق الدولية المستهدفة</w:t>
            </w:r>
          </w:p>
        </w:tc>
      </w:tr>
      <w:tr w:rsidR="0033216B" w:rsidRPr="004F3218" w14:paraId="4A1DC3E0" w14:textId="77777777" w:rsidTr="00F64ABF">
        <w:tc>
          <w:tcPr>
            <w:tcW w:w="4788" w:type="dxa"/>
          </w:tcPr>
          <w:p w14:paraId="066AFD35" w14:textId="77777777" w:rsidR="0033216B" w:rsidRDefault="0033216B" w:rsidP="004F3218">
            <w:pPr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51808291" w14:textId="77777777" w:rsidR="0033216B" w:rsidRPr="0098368C" w:rsidRDefault="0033216B" w:rsidP="004F3218">
            <w:pPr>
              <w:bidi/>
              <w:jc w:val="lowKashida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الحصة السوقية</w:t>
            </w:r>
          </w:p>
        </w:tc>
      </w:tr>
      <w:tr w:rsidR="0033216B" w:rsidRPr="004F3218" w14:paraId="2490E776" w14:textId="77777777" w:rsidTr="00F64ABF">
        <w:tc>
          <w:tcPr>
            <w:tcW w:w="4788" w:type="dxa"/>
          </w:tcPr>
          <w:p w14:paraId="72F041FD" w14:textId="77777777" w:rsidR="0033216B" w:rsidRDefault="0033216B" w:rsidP="004F3218">
            <w:pPr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06206A0B" w14:textId="77777777" w:rsidR="0033216B" w:rsidRPr="0098368C" w:rsidRDefault="0033216B" w:rsidP="004F3218">
            <w:pPr>
              <w:bidi/>
              <w:jc w:val="lowKashida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طرق التوصيل</w:t>
            </w:r>
          </w:p>
        </w:tc>
      </w:tr>
      <w:tr w:rsidR="0033216B" w:rsidRPr="004F3218" w14:paraId="58E52D68" w14:textId="77777777" w:rsidTr="00F64ABF">
        <w:tc>
          <w:tcPr>
            <w:tcW w:w="4788" w:type="dxa"/>
          </w:tcPr>
          <w:p w14:paraId="660C6DEF" w14:textId="77777777" w:rsidR="0033216B" w:rsidRDefault="0033216B" w:rsidP="004F3218">
            <w:pPr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05E26263" w14:textId="77777777" w:rsidR="0033216B" w:rsidRPr="0098368C" w:rsidRDefault="0033216B" w:rsidP="004F3218">
            <w:pPr>
              <w:bidi/>
              <w:jc w:val="lowKashida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البيانات المالية وتتضمن ما يلي :</w:t>
            </w:r>
          </w:p>
        </w:tc>
      </w:tr>
      <w:tr w:rsidR="0033216B" w:rsidRPr="004F3218" w14:paraId="4F1FDFED" w14:textId="77777777" w:rsidTr="00F64ABF">
        <w:tc>
          <w:tcPr>
            <w:tcW w:w="4788" w:type="dxa"/>
          </w:tcPr>
          <w:p w14:paraId="6B0BC685" w14:textId="77777777" w:rsidR="0033216B" w:rsidRDefault="0033216B" w:rsidP="004F3218">
            <w:pPr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3DCBD10E" w14:textId="77777777" w:rsidR="0033216B" w:rsidRPr="0098368C" w:rsidRDefault="00FB0E93" w:rsidP="004F3218">
            <w:pPr>
              <w:bidi/>
              <w:jc w:val="lowKashida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البيانات المالية الختامية السنوية الموحدة للمكلف عن الفترة الضريبية المعنية.</w:t>
            </w:r>
          </w:p>
        </w:tc>
      </w:tr>
      <w:tr w:rsidR="0033216B" w:rsidRPr="004F3218" w14:paraId="7514C33A" w14:textId="77777777" w:rsidTr="00F64ABF">
        <w:tc>
          <w:tcPr>
            <w:tcW w:w="4788" w:type="dxa"/>
          </w:tcPr>
          <w:p w14:paraId="14DE58C6" w14:textId="77777777" w:rsidR="0033216B" w:rsidRDefault="0033216B" w:rsidP="004F3218">
            <w:pPr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310056F5" w14:textId="77777777" w:rsidR="0033216B" w:rsidRPr="0098368C" w:rsidRDefault="00FB0E93" w:rsidP="004F3218">
            <w:pPr>
              <w:bidi/>
              <w:jc w:val="lowKashida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جداول المعلومات والتوزيع التي توضح العلاقة بين البيانات المالية المستخدمة في تطبيق طريقة السعر التحويلي </w:t>
            </w:r>
          </w:p>
        </w:tc>
      </w:tr>
      <w:tr w:rsidR="00FB0E93" w:rsidRPr="004F3218" w14:paraId="7E045642" w14:textId="77777777" w:rsidTr="00F64ABF">
        <w:tc>
          <w:tcPr>
            <w:tcW w:w="4788" w:type="dxa"/>
          </w:tcPr>
          <w:p w14:paraId="38927A30" w14:textId="77777777" w:rsidR="00FB0E93" w:rsidRDefault="00FB0E93" w:rsidP="004F3218">
            <w:pPr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788" w:type="dxa"/>
          </w:tcPr>
          <w:p w14:paraId="66664F7D" w14:textId="77777777" w:rsidR="00FB0E93" w:rsidRPr="0098368C" w:rsidRDefault="00FB0E93" w:rsidP="004F3218">
            <w:pPr>
              <w:bidi/>
              <w:jc w:val="lowKashida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98368C">
              <w:rPr>
                <w:rFonts w:cstheme="minorHAnsi" w:hint="cs"/>
                <w:sz w:val="28"/>
                <w:szCs w:val="28"/>
                <w:rtl/>
                <w:lang w:bidi="ar-JO"/>
              </w:rPr>
              <w:t>ملخص جداول البيانات المالية ذات الصلة المستخدمة في تحليل المقارنة ومصدر البيانات.</w:t>
            </w:r>
          </w:p>
        </w:tc>
      </w:tr>
    </w:tbl>
    <w:p w14:paraId="076E18BE" w14:textId="77777777" w:rsidR="006047F6" w:rsidRDefault="00F64ABF" w:rsidP="001924D2">
      <w:pPr>
        <w:jc w:val="right"/>
        <w:rPr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 xml:space="preserve"> </w:t>
      </w:r>
    </w:p>
    <w:p w14:paraId="25B7E0C1" w14:textId="77777777" w:rsidR="006047F6" w:rsidRDefault="006047F6" w:rsidP="001924D2">
      <w:pPr>
        <w:jc w:val="right"/>
        <w:rPr>
          <w:b/>
          <w:bCs/>
          <w:sz w:val="30"/>
          <w:szCs w:val="30"/>
          <w:rtl/>
          <w:lang w:bidi="ar-JO"/>
        </w:rPr>
      </w:pPr>
    </w:p>
    <w:p w14:paraId="1A361AA4" w14:textId="77777777" w:rsidR="006047F6" w:rsidRDefault="006047F6" w:rsidP="00F64ABF">
      <w:pPr>
        <w:rPr>
          <w:b/>
          <w:bCs/>
          <w:sz w:val="30"/>
          <w:szCs w:val="30"/>
          <w:rtl/>
          <w:lang w:bidi="ar-JO"/>
        </w:rPr>
      </w:pPr>
    </w:p>
    <w:p w14:paraId="28A8C6D8" w14:textId="77777777" w:rsidR="002D01A7" w:rsidRDefault="002D01A7" w:rsidP="002D01A7">
      <w:pPr>
        <w:bidi/>
        <w:rPr>
          <w:sz w:val="30"/>
          <w:szCs w:val="30"/>
          <w:rtl/>
          <w:lang w:bidi="ar-JO"/>
        </w:rPr>
      </w:pPr>
    </w:p>
    <w:p w14:paraId="6DE107F6" w14:textId="77777777" w:rsidR="002D01A7" w:rsidRDefault="002D01A7" w:rsidP="002D01A7">
      <w:pPr>
        <w:bidi/>
        <w:rPr>
          <w:sz w:val="30"/>
          <w:szCs w:val="30"/>
          <w:rtl/>
          <w:lang w:bidi="ar-JO"/>
        </w:rPr>
      </w:pPr>
    </w:p>
    <w:p w14:paraId="6CFB4ABF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F6F6E41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0E5B0F7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6C2EF96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F6E3112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787F566" w14:textId="77777777" w:rsidR="006A1EDF" w:rsidRDefault="006A1EDF" w:rsidP="006A1EDF">
      <w:pPr>
        <w:bidi/>
        <w:rPr>
          <w:rFonts w:cs="Arial" w:hint="cs"/>
          <w:b/>
          <w:bCs/>
          <w:sz w:val="30"/>
          <w:szCs w:val="30"/>
          <w:rtl/>
          <w:lang w:bidi="ar-JO"/>
        </w:rPr>
      </w:pPr>
    </w:p>
    <w:p w14:paraId="2A00956D" w14:textId="77777777" w:rsidR="0098368C" w:rsidRDefault="0098368C" w:rsidP="0098368C">
      <w:pPr>
        <w:bidi/>
        <w:rPr>
          <w:rFonts w:cs="Arial" w:hint="cs"/>
          <w:b/>
          <w:bCs/>
          <w:sz w:val="30"/>
          <w:szCs w:val="30"/>
          <w:rtl/>
          <w:lang w:bidi="ar-JO"/>
        </w:rPr>
      </w:pPr>
    </w:p>
    <w:p w14:paraId="737132EA" w14:textId="77777777" w:rsidR="0098368C" w:rsidRDefault="0098368C" w:rsidP="0098368C">
      <w:pPr>
        <w:bidi/>
        <w:rPr>
          <w:rFonts w:cs="Arial" w:hint="cs"/>
          <w:b/>
          <w:bCs/>
          <w:sz w:val="30"/>
          <w:szCs w:val="30"/>
          <w:rtl/>
          <w:lang w:bidi="ar-JO"/>
        </w:rPr>
      </w:pPr>
    </w:p>
    <w:p w14:paraId="25DE22B2" w14:textId="77777777" w:rsidR="00FB0E93" w:rsidRPr="0098368C" w:rsidRDefault="00FB0E93" w:rsidP="0098368C">
      <w:pPr>
        <w:pStyle w:val="ListParagraph"/>
        <w:numPr>
          <w:ilvl w:val="0"/>
          <w:numId w:val="5"/>
        </w:numPr>
        <w:bidi/>
        <w:ind w:left="146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>وصف التنظ</w:t>
      </w:r>
      <w:r w:rsidRPr="0098368C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ي</w:t>
      </w: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م الاداري للمكلف وهيكله التنظيمي ووصف الاشخاص الذين ترفع اليهم تقارير ادارة المكلف والدول التي تقع فيها المقرات الرئيسية لهؤلاء الاشخاص.</w:t>
      </w:r>
    </w:p>
    <w:p w14:paraId="55E5DBE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E332E6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C88D3D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83349C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2A12D8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C5B972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0C1FB6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CD732A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6C00BF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097B28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6A9074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D8878D7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790D8B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AD629F7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514A19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388659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2AF1B9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2C33F3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75DBB89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41F04F56" w14:textId="77777777" w:rsidR="00FB0E93" w:rsidRPr="0098368C" w:rsidRDefault="00FB0E93" w:rsidP="0098368C">
      <w:pPr>
        <w:pStyle w:val="ListParagraph"/>
        <w:numPr>
          <w:ilvl w:val="0"/>
          <w:numId w:val="5"/>
        </w:numPr>
        <w:bidi/>
        <w:ind w:left="146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 xml:space="preserve">وصف تفصيلي لاعمال وانشطة المكلف واستراتيجيته بما في ذلك بيان بعمليات اعادة الهيكلة او عمليات نقل ملكية الاصول. </w:t>
      </w:r>
    </w:p>
    <w:p w14:paraId="3B20648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4BDFB37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75B5B3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6C694C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B46B40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274E4D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97C728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641D3F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66DBCC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AEF85C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1EC875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A12446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9D78ED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D8FC35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F46D141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AD677D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0C13D8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062B25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55FCFC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7B3C769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26F5DC1D" w14:textId="77777777" w:rsidR="00FB0E93" w:rsidRPr="0098368C" w:rsidRDefault="00FB0E93" w:rsidP="0098368C">
      <w:pPr>
        <w:pStyle w:val="ListParagraph"/>
        <w:numPr>
          <w:ilvl w:val="0"/>
          <w:numId w:val="5"/>
        </w:numPr>
        <w:bidi/>
        <w:ind w:left="146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 xml:space="preserve">اهم المعلومات عن معاملات ذوي العلاقة والوثائق الخاصة بها وعلى ان تتضمن المعلومات مايلي: </w:t>
      </w:r>
    </w:p>
    <w:p w14:paraId="410A1DA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C1F5BD7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A13235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B3FB17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587516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349F6E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7915DF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ECDF3F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E143507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843042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E03A90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D796A35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5EC513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5F47C4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F508CC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035981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318967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151A44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4182F7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EE1520D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65159F8D" w14:textId="77777777" w:rsidR="00FB0E93" w:rsidRPr="0098368C" w:rsidRDefault="00FB0E93" w:rsidP="0098368C">
      <w:pPr>
        <w:pStyle w:val="ListParagraph"/>
        <w:numPr>
          <w:ilvl w:val="0"/>
          <w:numId w:val="5"/>
        </w:numPr>
        <w:bidi/>
        <w:ind w:left="146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>وصف للمعاملات بين الاشخاص ذوي العلاقة.</w:t>
      </w:r>
    </w:p>
    <w:p w14:paraId="0996D47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A61B6D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1AF44B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BED1E8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2B9751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FCDCED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58505F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B43ACB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E46320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5FA74C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45F23F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0F4095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D15ED4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D3D4F0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40DC3C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F1B9D2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169AE1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E47E9D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7E3B0E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506843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60B9E01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46B96CA5" w14:textId="77777777" w:rsidR="00FB0E93" w:rsidRPr="0098368C" w:rsidRDefault="00FB0E93" w:rsidP="0098368C">
      <w:pPr>
        <w:pStyle w:val="ListParagraph"/>
        <w:numPr>
          <w:ilvl w:val="0"/>
          <w:numId w:val="5"/>
        </w:numPr>
        <w:bidi/>
        <w:ind w:left="146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>قيمة المدفوعات والايرادات داخل المجموعة لكل فئة من المعاملات بين الاشخاص ذوي العلاقة.</w:t>
      </w:r>
    </w:p>
    <w:p w14:paraId="5289DF71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E4DC24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823CC0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05804E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BC03D1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8F4D09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2F3B32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A2BFD9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4AD36D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41DDFE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92355D1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BA015E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7753D1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7B5BD6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230D42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64839B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BDB990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28B1A3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D7A1E1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D046261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6C3EFDF9" w14:textId="77777777" w:rsidR="00FB0E93" w:rsidRPr="0098368C" w:rsidRDefault="00FB0E93" w:rsidP="0098368C">
      <w:pPr>
        <w:pStyle w:val="ListParagraph"/>
        <w:numPr>
          <w:ilvl w:val="0"/>
          <w:numId w:val="5"/>
        </w:numPr>
        <w:bidi/>
        <w:ind w:left="146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>هوية الاشخاص ذوي العلاقة المشاركين في كل فئة من المعاملات.</w:t>
      </w:r>
    </w:p>
    <w:p w14:paraId="47A2386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559FC6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8354F2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02AE43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882B3C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938AFC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EBCBCE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9A913E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66CB711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3B7EB95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1D575E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5187F9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7E3ED45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E123DF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CE10F8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11D177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41AFCC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A5FA37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20F429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E7B127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28151FA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4632B45E" w14:textId="77777777" w:rsidR="00FB0E93" w:rsidRPr="0098368C" w:rsidRDefault="00FB0E93" w:rsidP="0098368C">
      <w:pPr>
        <w:pStyle w:val="ListParagraph"/>
        <w:numPr>
          <w:ilvl w:val="0"/>
          <w:numId w:val="5"/>
        </w:numPr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 xml:space="preserve">نسخة من جميع الاتفاقيات المبرمة من قبل المكلفين للمعاملات داخل المجموعة. </w:t>
      </w:r>
    </w:p>
    <w:p w14:paraId="223E5E1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DACF11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EAB1EC1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5C7D2E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DF33E2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7A3AA77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CCF8AB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108A4F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3AE149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859A64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24DA00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70208E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41BB12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568D47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1AC30F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5DEB1F1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B5D585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7121F9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D531A4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F9D287F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1B273AB3" w14:textId="77777777" w:rsidR="00FB0E93" w:rsidRPr="0098368C" w:rsidRDefault="00FB0E93" w:rsidP="0098368C">
      <w:pPr>
        <w:pStyle w:val="ListParagraph"/>
        <w:numPr>
          <w:ilvl w:val="0"/>
          <w:numId w:val="5"/>
        </w:numPr>
        <w:bidi/>
        <w:ind w:left="146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>مقارنة تفصيلية وتحليل الوظائف الخاصة بالمكلف والاشخاص ذوي العلاقة.</w:t>
      </w:r>
    </w:p>
    <w:p w14:paraId="4B039F1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4FB5327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8B1ED8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CF28FF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089BF7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F83E04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13FAA4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275659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CC6A02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AFBCE2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920153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EDACC87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AE51FF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3077D0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1534D0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3BEF23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F5E03D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4C51D6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904CB6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7FC4553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13FC5440" w14:textId="77777777" w:rsidR="00FB0E93" w:rsidRPr="0098368C" w:rsidRDefault="00FB0E93" w:rsidP="0098368C">
      <w:pPr>
        <w:pStyle w:val="ListParagraph"/>
        <w:numPr>
          <w:ilvl w:val="0"/>
          <w:numId w:val="5"/>
        </w:numPr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>طريقة السعر التحويلي المعتمدة للمعاملات والفرضيات المعمول بها لهذه الطريقة واسباب اختيار هذه الطريقة.</w:t>
      </w:r>
    </w:p>
    <w:p w14:paraId="5238DF95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AE64A2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FB7405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42B1301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384F451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E9D90E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DCDDB9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D6D331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14E35B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06FECC5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0DB376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4EA461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A8F8CA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013307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B372A9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E6A734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4D5EF2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E45262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DD6795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7FAF001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30D61C93" w14:textId="77777777" w:rsidR="00FB0E93" w:rsidRPr="0098368C" w:rsidRDefault="00FB0E93" w:rsidP="0098368C">
      <w:pPr>
        <w:pStyle w:val="ListParagraph"/>
        <w:numPr>
          <w:ilvl w:val="0"/>
          <w:numId w:val="5"/>
        </w:numPr>
        <w:tabs>
          <w:tab w:val="left" w:pos="996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>قائمة ووصف وتحليل للمعاملات الداخلية او الخارجية المستقلة القابلة للمقارنة.</w:t>
      </w:r>
    </w:p>
    <w:p w14:paraId="2112EE7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E526A5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AC6B77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47A2A9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DC20B7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83F088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5363E1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CF9C50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508D6B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F2117C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399C7B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D90A26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0B4511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096E3B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7AB154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95C6CA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9C057E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2F8CC4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DC087D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A155A96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004106DC" w14:textId="77777777" w:rsidR="00FB0E93" w:rsidRPr="0098368C" w:rsidRDefault="00FB0E93" w:rsidP="0098368C">
      <w:pPr>
        <w:pStyle w:val="ListParagraph"/>
        <w:numPr>
          <w:ilvl w:val="0"/>
          <w:numId w:val="5"/>
        </w:numPr>
        <w:tabs>
          <w:tab w:val="left" w:pos="996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 xml:space="preserve">التسويات التي تم اجراؤها ان وجدت </w:t>
      </w:r>
    </w:p>
    <w:p w14:paraId="59B0DBA5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0E72BD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F8A031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CA477E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C995CF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291685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F5BE8E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403D5D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22E873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E065685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4320AB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ED2565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646259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C1DB6E7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AFE7E9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04BCD1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7088BF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DEEE9B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189AB0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9744FA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E211834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06AA6EDE" w14:textId="77777777" w:rsidR="00FB0E93" w:rsidRPr="0098368C" w:rsidRDefault="00FB0E93" w:rsidP="0098368C">
      <w:pPr>
        <w:pStyle w:val="ListParagraph"/>
        <w:numPr>
          <w:ilvl w:val="0"/>
          <w:numId w:val="5"/>
        </w:num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>المعلومات المالية المستند اليها في تطبيق طريقة السعر التحويلي .</w:t>
      </w:r>
    </w:p>
    <w:p w14:paraId="536BE46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D25641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E7E5E3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0F127F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E9618B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F3F58A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C3A057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8F19D6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83017B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80B84A7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CECD01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3F7B88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16EF96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962762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15C781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376BDE1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D5F1FD5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554DF9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413241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D5D281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9D856CC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6B869292" w14:textId="77777777" w:rsidR="00FB0E93" w:rsidRPr="0098368C" w:rsidRDefault="00FB0E93" w:rsidP="0098368C">
      <w:pPr>
        <w:pStyle w:val="ListParagraph"/>
        <w:numPr>
          <w:ilvl w:val="0"/>
          <w:numId w:val="5"/>
        </w:numPr>
        <w:tabs>
          <w:tab w:val="left" w:pos="4"/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>تحليل شامل للقطاع الذي يزاول في الشخص انشطته ، بما في ذلك :</w:t>
      </w:r>
    </w:p>
    <w:p w14:paraId="24B1C94D" w14:textId="77777777" w:rsidR="00FB0E93" w:rsidRPr="0098368C" w:rsidRDefault="00FB0E93" w:rsidP="0098368C">
      <w:p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 xml:space="preserve">اكبر المنافسين </w:t>
      </w:r>
    </w:p>
    <w:p w14:paraId="538455EE" w14:textId="77777777" w:rsidR="00FB0E93" w:rsidRPr="0098368C" w:rsidRDefault="00FB0E93" w:rsidP="0098368C">
      <w:p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تحليل نقاط القوة والضعف والفرص والتهديدات</w:t>
      </w:r>
    </w:p>
    <w:p w14:paraId="16E165D4" w14:textId="77777777" w:rsidR="00FB0E93" w:rsidRPr="0098368C" w:rsidRDefault="00FB0E93" w:rsidP="0098368C">
      <w:p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قدرات الموردين</w:t>
      </w:r>
    </w:p>
    <w:p w14:paraId="600C2BBD" w14:textId="77777777" w:rsidR="00FB0E93" w:rsidRPr="0098368C" w:rsidRDefault="00FB0E93" w:rsidP="0098368C">
      <w:p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قدرات المشترين</w:t>
      </w:r>
    </w:p>
    <w:p w14:paraId="4DF6D491" w14:textId="77777777" w:rsidR="00FB0E93" w:rsidRPr="0098368C" w:rsidRDefault="00FB0E93" w:rsidP="0098368C">
      <w:p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مدى توافر البدائل</w:t>
      </w:r>
    </w:p>
    <w:p w14:paraId="11458F87" w14:textId="77777777" w:rsidR="00FB0E93" w:rsidRPr="0098368C" w:rsidRDefault="00FB0E93" w:rsidP="0098368C">
      <w:p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حجم ونشاط المكلف</w:t>
      </w:r>
    </w:p>
    <w:p w14:paraId="349FE125" w14:textId="77777777" w:rsidR="00FB0E93" w:rsidRPr="0098368C" w:rsidRDefault="00FB0E93" w:rsidP="0098368C">
      <w:p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 xml:space="preserve">اتجاهات العرض والطلب </w:t>
      </w:r>
    </w:p>
    <w:p w14:paraId="748D1DA2" w14:textId="77777777" w:rsidR="00FB0E93" w:rsidRPr="0098368C" w:rsidRDefault="00FB0E93" w:rsidP="0098368C">
      <w:p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 xml:space="preserve">متطلبات الدخول للقطاع </w:t>
      </w:r>
    </w:p>
    <w:p w14:paraId="64B6BDD8" w14:textId="77777777" w:rsidR="00FB0E93" w:rsidRPr="0098368C" w:rsidRDefault="00FB0E93" w:rsidP="0098368C">
      <w:p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اهم الاسواق الدولية المستهدفة</w:t>
      </w:r>
    </w:p>
    <w:p w14:paraId="519DFA2F" w14:textId="77777777" w:rsidR="00FB0E93" w:rsidRPr="0098368C" w:rsidRDefault="00FB0E93" w:rsidP="0098368C">
      <w:p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الحصة السوقية</w:t>
      </w:r>
    </w:p>
    <w:p w14:paraId="3493BA70" w14:textId="77777777" w:rsidR="00FB0E93" w:rsidRPr="0098368C" w:rsidRDefault="00FB0E93" w:rsidP="0098368C">
      <w:p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طرق التوصيل</w:t>
      </w:r>
    </w:p>
    <w:p w14:paraId="22641A9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55D5D75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9D757B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54C5427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C454C1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985B665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9B333E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F9014F1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15802B95" w14:textId="77777777" w:rsidR="00FB0E93" w:rsidRPr="0098368C" w:rsidRDefault="00FB0E93" w:rsidP="0098368C">
      <w:pPr>
        <w:pStyle w:val="ListParagraph"/>
        <w:numPr>
          <w:ilvl w:val="0"/>
          <w:numId w:val="5"/>
        </w:num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>البيانات المالية وتتضمن ما يلي :</w:t>
      </w:r>
    </w:p>
    <w:p w14:paraId="7114B849" w14:textId="77777777" w:rsidR="00FB0E93" w:rsidRPr="0098368C" w:rsidRDefault="00FB0E93" w:rsidP="0098368C">
      <w:pPr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t>البيانات المالية الختامية السنوية الموحدة للمكلف عن الفترة الضريبية المعنية.</w:t>
      </w:r>
    </w:p>
    <w:p w14:paraId="42EEBB7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B9A69E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DDE443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2EC0F1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50C54D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51F109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3CB9CC9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54AAC81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CC89066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5589A74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32A48A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83219D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5153707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9ECC1A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ACF54F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EFBE51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08FACB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2E2E0A0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4D0074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BB5297C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000544FB" w14:textId="77777777" w:rsidR="00FB0E93" w:rsidRPr="0098368C" w:rsidRDefault="00FB0E93" w:rsidP="0098368C">
      <w:pPr>
        <w:pStyle w:val="ListParagraph"/>
        <w:numPr>
          <w:ilvl w:val="0"/>
          <w:numId w:val="5"/>
        </w:numPr>
        <w:tabs>
          <w:tab w:val="left" w:pos="996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 xml:space="preserve">جداول المعلومات والتوزيع التي توضح العلاقة بين البيانات المالية المستخدمة في تطبيق طريقة السعر التحويلي </w:t>
      </w:r>
    </w:p>
    <w:p w14:paraId="6533F6D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592B0D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797EC8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A5A7DA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C93D58C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E744031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CCF539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8C6C61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CAAFC7B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6A4F27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0F7B6B2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A28AC3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563CD3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0C48DF8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F875EDF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74F93EA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2EA3813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E75EFFD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D84BADE" w14:textId="77777777" w:rsidR="00FB0E93" w:rsidRDefault="00FB0E93" w:rsidP="00FB0E93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801AE17" w14:textId="77777777" w:rsidR="00FB0E93" w:rsidRPr="00FB0E93" w:rsidRDefault="00FB0E93" w:rsidP="00FB0E93">
      <w:pPr>
        <w:bidi/>
        <w:rPr>
          <w:rFonts w:cs="Arial"/>
          <w:b/>
          <w:bCs/>
          <w:sz w:val="30"/>
          <w:szCs w:val="30"/>
          <w:lang w:bidi="ar-JO"/>
        </w:rPr>
      </w:pPr>
    </w:p>
    <w:p w14:paraId="63808138" w14:textId="77777777" w:rsidR="006A1EDF" w:rsidRPr="0098368C" w:rsidRDefault="00FB0E93" w:rsidP="0098368C">
      <w:pPr>
        <w:pStyle w:val="ListParagraph"/>
        <w:numPr>
          <w:ilvl w:val="0"/>
          <w:numId w:val="5"/>
        </w:numPr>
        <w:tabs>
          <w:tab w:val="left" w:pos="996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  <w:lastRenderedPageBreak/>
        <w:t>ملخص جداول البيانات المالية ذات الصلة المستخدمة في تحليل المقارنة ومصدر البيانات.</w:t>
      </w:r>
    </w:p>
    <w:p w14:paraId="53EA2B84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9944F8D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9BCC3F1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9B5C7B9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5DBBCF82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9149D20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6DC8181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4612A80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EA83510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6086202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AA4AD3B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A96ADB7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19313EF" w14:textId="77777777" w:rsidR="006A1EDF" w:rsidRPr="006A1EDF" w:rsidRDefault="006A1EDF" w:rsidP="006A1EDF">
      <w:pPr>
        <w:bidi/>
        <w:rPr>
          <w:b/>
          <w:bCs/>
          <w:sz w:val="30"/>
          <w:szCs w:val="30"/>
          <w:lang w:bidi="ar-JO"/>
        </w:rPr>
      </w:pPr>
    </w:p>
    <w:p w14:paraId="2270721F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ED6CEE0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1CB4962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ECAFE8F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C947224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05EB9FC8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B11E774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8E92089" w14:textId="77777777" w:rsidR="006A1EDF" w:rsidRPr="0098368C" w:rsidRDefault="00FB0E93" w:rsidP="0098368C">
      <w:pPr>
        <w:pStyle w:val="ListParagraph"/>
        <w:numPr>
          <w:ilvl w:val="0"/>
          <w:numId w:val="5"/>
        </w:numPr>
        <w:tabs>
          <w:tab w:val="left" w:pos="855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98368C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lastRenderedPageBreak/>
        <w:t xml:space="preserve">توقيع المفوض عن الشركة الام /البديله الام </w:t>
      </w:r>
    </w:p>
    <w:p w14:paraId="629207FA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748E45B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26D2510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033C4E3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D14E56C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5B2397A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153BD9B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349DDDAB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74DB46D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B0F8220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CFFFF3C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3EF7325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4211DD1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6581D0C9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4033A482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183AE1E0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25F80F44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  <w:bookmarkStart w:id="0" w:name="_GoBack"/>
      <w:bookmarkEnd w:id="0"/>
    </w:p>
    <w:p w14:paraId="386E62B8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p w14:paraId="7DCDFD77" w14:textId="77777777" w:rsidR="006A1EDF" w:rsidRDefault="006A1EDF" w:rsidP="006A1EDF">
      <w:pPr>
        <w:bidi/>
        <w:rPr>
          <w:rFonts w:cs="Arial"/>
          <w:b/>
          <w:bCs/>
          <w:sz w:val="30"/>
          <w:szCs w:val="30"/>
          <w:rtl/>
          <w:lang w:bidi="ar-JO"/>
        </w:rPr>
      </w:pPr>
    </w:p>
    <w:sectPr w:rsidR="006A1EDF" w:rsidSect="0098368C">
      <w:headerReference w:type="default" r:id="rId9"/>
      <w:footerReference w:type="default" r:id="rId10"/>
      <w:pgSz w:w="12240" w:h="15840"/>
      <w:pgMar w:top="1149" w:right="1440" w:bottom="1440" w:left="1440" w:header="720" w:footer="720" w:gutter="0"/>
      <w:pgBorders w:offsetFrom="page">
        <w:top w:val="threeDEngrave" w:sz="6" w:space="24" w:color="auto"/>
        <w:left w:val="threeDEngrave" w:sz="6" w:space="24" w:color="auto"/>
        <w:bottom w:val="threeDEmboss" w:sz="6" w:space="24" w:color="auto"/>
        <w:right w:val="threeDEmboss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CD3BA" w14:textId="77777777" w:rsidR="00092A96" w:rsidRDefault="00092A96" w:rsidP="006047F6">
      <w:pPr>
        <w:spacing w:after="0" w:line="240" w:lineRule="auto"/>
      </w:pPr>
      <w:r>
        <w:separator/>
      </w:r>
    </w:p>
  </w:endnote>
  <w:endnote w:type="continuationSeparator" w:id="0">
    <w:p w14:paraId="5644E820" w14:textId="77777777" w:rsidR="00092A96" w:rsidRDefault="00092A96" w:rsidP="0060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77A" w14:textId="65C34ADA" w:rsidR="00FA7B1E" w:rsidRPr="00FA7B1E" w:rsidRDefault="00FA7B1E" w:rsidP="0098368C">
    <w:pPr>
      <w:pStyle w:val="Footer"/>
      <w:tabs>
        <w:tab w:val="clear" w:pos="4680"/>
        <w:tab w:val="clear" w:pos="9360"/>
        <w:tab w:val="left" w:pos="6870"/>
      </w:tabs>
      <w:rPr>
        <w:color w:val="404040" w:themeColor="text1" w:themeTint="BF"/>
      </w:rPr>
    </w:pPr>
    <w:r w:rsidRPr="00FA7B1E">
      <w:rPr>
        <w:color w:val="404040" w:themeColor="text1" w:themeTint="BF"/>
      </w:rPr>
      <w:t xml:space="preserve">Page </w:t>
    </w:r>
    <w:r w:rsidRPr="00FA7B1E">
      <w:rPr>
        <w:b/>
        <w:bCs/>
        <w:color w:val="404040" w:themeColor="text1" w:themeTint="BF"/>
      </w:rPr>
      <w:fldChar w:fldCharType="begin"/>
    </w:r>
    <w:r w:rsidRPr="00FA7B1E">
      <w:rPr>
        <w:b/>
        <w:bCs/>
        <w:color w:val="404040" w:themeColor="text1" w:themeTint="BF"/>
      </w:rPr>
      <w:instrText xml:space="preserve"> PAGE  \* Arabic  \* MERGEFORMAT </w:instrText>
    </w:r>
    <w:r w:rsidRPr="00FA7B1E">
      <w:rPr>
        <w:b/>
        <w:bCs/>
        <w:color w:val="404040" w:themeColor="text1" w:themeTint="BF"/>
      </w:rPr>
      <w:fldChar w:fldCharType="separate"/>
    </w:r>
    <w:r w:rsidR="0098368C">
      <w:rPr>
        <w:b/>
        <w:bCs/>
        <w:noProof/>
        <w:color w:val="404040" w:themeColor="text1" w:themeTint="BF"/>
      </w:rPr>
      <w:t>20</w:t>
    </w:r>
    <w:r w:rsidRPr="00FA7B1E">
      <w:rPr>
        <w:b/>
        <w:bCs/>
        <w:color w:val="404040" w:themeColor="text1" w:themeTint="BF"/>
      </w:rPr>
      <w:fldChar w:fldCharType="end"/>
    </w:r>
    <w:r w:rsidRPr="00FA7B1E">
      <w:rPr>
        <w:color w:val="404040" w:themeColor="text1" w:themeTint="BF"/>
      </w:rPr>
      <w:t xml:space="preserve"> of </w:t>
    </w:r>
    <w:r w:rsidRPr="00FA7B1E">
      <w:rPr>
        <w:b/>
        <w:bCs/>
        <w:color w:val="404040" w:themeColor="text1" w:themeTint="BF"/>
      </w:rPr>
      <w:fldChar w:fldCharType="begin"/>
    </w:r>
    <w:r w:rsidRPr="00FA7B1E">
      <w:rPr>
        <w:b/>
        <w:bCs/>
        <w:color w:val="404040" w:themeColor="text1" w:themeTint="BF"/>
      </w:rPr>
      <w:instrText xml:space="preserve"> NUMPAGES  \* Arabic  \* MERGEFORMAT </w:instrText>
    </w:r>
    <w:r w:rsidRPr="00FA7B1E">
      <w:rPr>
        <w:b/>
        <w:bCs/>
        <w:color w:val="404040" w:themeColor="text1" w:themeTint="BF"/>
      </w:rPr>
      <w:fldChar w:fldCharType="separate"/>
    </w:r>
    <w:r w:rsidR="0098368C">
      <w:rPr>
        <w:b/>
        <w:bCs/>
        <w:noProof/>
        <w:color w:val="404040" w:themeColor="text1" w:themeTint="BF"/>
      </w:rPr>
      <w:t>20</w:t>
    </w:r>
    <w:r w:rsidRPr="00FA7B1E">
      <w:rPr>
        <w:b/>
        <w:bCs/>
        <w:color w:val="404040" w:themeColor="text1" w:themeTint="BF"/>
      </w:rPr>
      <w:fldChar w:fldCharType="end"/>
    </w:r>
    <w:r w:rsidR="0098368C">
      <w:rPr>
        <w:color w:val="404040" w:themeColor="text1" w:themeTint="BF"/>
      </w:rPr>
      <w:tab/>
    </w:r>
    <w:r w:rsidR="0098368C">
      <w:rPr>
        <w:rFonts w:hint="cs"/>
        <w:rtl/>
      </w:rPr>
      <w:t xml:space="preserve">دائرة ضريبة الدخل والمبيعات </w:t>
    </w:r>
    <w:r w:rsidR="0098368C">
      <w:t xml:space="preserve"> </w:t>
    </w:r>
  </w:p>
  <w:p w14:paraId="060AC94D" w14:textId="77777777" w:rsidR="006047F6" w:rsidRDefault="00604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1A927" w14:textId="77777777" w:rsidR="00092A96" w:rsidRDefault="00092A96" w:rsidP="006047F6">
      <w:pPr>
        <w:spacing w:after="0" w:line="240" w:lineRule="auto"/>
      </w:pPr>
      <w:r>
        <w:separator/>
      </w:r>
    </w:p>
  </w:footnote>
  <w:footnote w:type="continuationSeparator" w:id="0">
    <w:p w14:paraId="61016BF2" w14:textId="77777777" w:rsidR="00092A96" w:rsidRDefault="00092A96" w:rsidP="0060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FC330" w14:textId="21006BA0" w:rsidR="0098368C" w:rsidRPr="0098368C" w:rsidRDefault="0098368C" w:rsidP="0098368C">
    <w:pPr>
      <w:rPr>
        <w:rFonts w:ascii="Times New Roman" w:hAnsi="Times New Roman" w:cs="Times New Roman"/>
        <w:b/>
        <w:bCs/>
        <w:color w:val="404040" w:themeColor="text1" w:themeTint="BF"/>
        <w:sz w:val="26"/>
        <w:szCs w:val="26"/>
      </w:rPr>
    </w:pPr>
    <w:r w:rsidRPr="008A2993">
      <w:rPr>
        <w:rFonts w:ascii="Times New Roman" w:hAnsi="Times New Roman" w:cs="Times New Roman"/>
        <w:b/>
        <w:bCs/>
        <w:color w:val="404040" w:themeColor="text1" w:themeTint="BF"/>
        <w:sz w:val="26"/>
        <w:szCs w:val="26"/>
      </w:rPr>
      <w:t>CED:PR13.F</w:t>
    </w:r>
    <w:r>
      <w:rPr>
        <w:rFonts w:ascii="Times New Roman" w:hAnsi="Times New Roman" w:cs="Times New Roman"/>
        <w:b/>
        <w:bCs/>
        <w:color w:val="404040" w:themeColor="text1" w:themeTint="BF"/>
        <w:sz w:val="26"/>
        <w:szCs w:val="26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DE9"/>
    <w:multiLevelType w:val="hybridMultilevel"/>
    <w:tmpl w:val="C78484EC"/>
    <w:lvl w:ilvl="0" w:tplc="C876DCF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B7076"/>
    <w:multiLevelType w:val="hybridMultilevel"/>
    <w:tmpl w:val="1F6E1DBC"/>
    <w:lvl w:ilvl="0" w:tplc="72FCCF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709A8"/>
    <w:multiLevelType w:val="hybridMultilevel"/>
    <w:tmpl w:val="9866F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1ABB"/>
    <w:multiLevelType w:val="hybridMultilevel"/>
    <w:tmpl w:val="40020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C5715"/>
    <w:multiLevelType w:val="hybridMultilevel"/>
    <w:tmpl w:val="4AD42900"/>
    <w:lvl w:ilvl="0" w:tplc="6EEA8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373B7"/>
    <w:multiLevelType w:val="hybridMultilevel"/>
    <w:tmpl w:val="32987012"/>
    <w:lvl w:ilvl="0" w:tplc="9A2035C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D2"/>
    <w:rsid w:val="000130AA"/>
    <w:rsid w:val="00025728"/>
    <w:rsid w:val="00092A96"/>
    <w:rsid w:val="000B75B5"/>
    <w:rsid w:val="00174979"/>
    <w:rsid w:val="001924D2"/>
    <w:rsid w:val="0025755A"/>
    <w:rsid w:val="00274286"/>
    <w:rsid w:val="002D01A7"/>
    <w:rsid w:val="003040C8"/>
    <w:rsid w:val="0033216B"/>
    <w:rsid w:val="004F3218"/>
    <w:rsid w:val="00502293"/>
    <w:rsid w:val="005E544C"/>
    <w:rsid w:val="006047F6"/>
    <w:rsid w:val="006668C2"/>
    <w:rsid w:val="00681BB8"/>
    <w:rsid w:val="006A1EDF"/>
    <w:rsid w:val="00780D48"/>
    <w:rsid w:val="00797551"/>
    <w:rsid w:val="007E5638"/>
    <w:rsid w:val="00822A65"/>
    <w:rsid w:val="008C5C40"/>
    <w:rsid w:val="0098368C"/>
    <w:rsid w:val="00AB20FB"/>
    <w:rsid w:val="00C173FD"/>
    <w:rsid w:val="00CE7A6F"/>
    <w:rsid w:val="00E06D7F"/>
    <w:rsid w:val="00E9768D"/>
    <w:rsid w:val="00ED439B"/>
    <w:rsid w:val="00F64ABF"/>
    <w:rsid w:val="00FA7B1E"/>
    <w:rsid w:val="00FB0E93"/>
    <w:rsid w:val="00F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711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7F6"/>
  </w:style>
  <w:style w:type="paragraph" w:styleId="Footer">
    <w:name w:val="footer"/>
    <w:basedOn w:val="Normal"/>
    <w:link w:val="FooterChar"/>
    <w:uiPriority w:val="99"/>
    <w:unhideWhenUsed/>
    <w:rsid w:val="0060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7F6"/>
  </w:style>
  <w:style w:type="table" w:styleId="TableGrid">
    <w:name w:val="Table Grid"/>
    <w:basedOn w:val="TableNormal"/>
    <w:uiPriority w:val="59"/>
    <w:rsid w:val="00F6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7F6"/>
  </w:style>
  <w:style w:type="paragraph" w:styleId="Footer">
    <w:name w:val="footer"/>
    <w:basedOn w:val="Normal"/>
    <w:link w:val="FooterChar"/>
    <w:uiPriority w:val="99"/>
    <w:unhideWhenUsed/>
    <w:rsid w:val="0060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7F6"/>
  </w:style>
  <w:style w:type="table" w:styleId="TableGrid">
    <w:name w:val="Table Grid"/>
    <w:basedOn w:val="TableNormal"/>
    <w:uiPriority w:val="59"/>
    <w:rsid w:val="00F6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7FD6-7D72-4793-8918-17F91738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office</dc:creator>
  <cp:lastModifiedBy>Wafa Al Husami</cp:lastModifiedBy>
  <cp:revision>5</cp:revision>
  <dcterms:created xsi:type="dcterms:W3CDTF">2021-12-11T09:56:00Z</dcterms:created>
  <dcterms:modified xsi:type="dcterms:W3CDTF">2021-12-13T09:39:00Z</dcterms:modified>
</cp:coreProperties>
</file>